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</w:t>
      </w:r>
      <w:r w:rsidR="00C70C7D">
        <w:rPr>
          <w:rFonts w:hint="eastAsia"/>
          <w:sz w:val="36"/>
        </w:rPr>
        <w:t>及商务要求</w:t>
      </w:r>
      <w:r w:rsidR="00C35938">
        <w:rPr>
          <w:rFonts w:hint="eastAsia"/>
          <w:sz w:val="36"/>
        </w:rPr>
        <w:t>响应</w:t>
      </w:r>
      <w:r w:rsidRPr="009C4C31">
        <w:rPr>
          <w:rFonts w:hint="eastAsia"/>
          <w:sz w:val="36"/>
        </w:rPr>
        <w:t>表</w:t>
      </w:r>
    </w:p>
    <w:p w:rsidR="00C442AD" w:rsidRDefault="00C442AD"/>
    <w:tbl>
      <w:tblPr>
        <w:tblStyle w:val="a3"/>
        <w:tblW w:w="8788" w:type="dxa"/>
        <w:tblInd w:w="-714" w:type="dxa"/>
        <w:tblLook w:val="04A0" w:firstRow="1" w:lastRow="0" w:firstColumn="1" w:lastColumn="0" w:noHBand="0" w:noVBand="1"/>
      </w:tblPr>
      <w:tblGrid>
        <w:gridCol w:w="850"/>
        <w:gridCol w:w="1134"/>
        <w:gridCol w:w="3686"/>
        <w:gridCol w:w="1701"/>
        <w:gridCol w:w="1417"/>
      </w:tblGrid>
      <w:tr w:rsidR="00DA0099" w:rsidTr="00DA0099">
        <w:trPr>
          <w:trHeight w:val="976"/>
        </w:trPr>
        <w:tc>
          <w:tcPr>
            <w:tcW w:w="850" w:type="dxa"/>
            <w:vAlign w:val="center"/>
          </w:tcPr>
          <w:p w:rsidR="00DA0099" w:rsidRPr="009C4C31" w:rsidRDefault="00DA0099" w:rsidP="00D90F6A">
            <w:pPr>
              <w:jc w:val="center"/>
              <w:rPr>
                <w:sz w:val="24"/>
              </w:rPr>
            </w:pPr>
            <w:r w:rsidRPr="00D90F6A">
              <w:rPr>
                <w:rFonts w:hint="eastAsia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DA0099" w:rsidRPr="009C4C31" w:rsidRDefault="00DA0099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3686" w:type="dxa"/>
            <w:vAlign w:val="center"/>
          </w:tcPr>
          <w:p w:rsidR="00DA0099" w:rsidRPr="009C4C31" w:rsidRDefault="00DA0099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商务要求</w:t>
            </w:r>
          </w:p>
        </w:tc>
        <w:tc>
          <w:tcPr>
            <w:tcW w:w="1701" w:type="dxa"/>
            <w:vAlign w:val="center"/>
          </w:tcPr>
          <w:p w:rsidR="00DA0099" w:rsidRDefault="00DA0099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:rsidR="00DA0099" w:rsidRPr="009C4C31" w:rsidRDefault="00DA0099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417" w:type="dxa"/>
            <w:vAlign w:val="center"/>
          </w:tcPr>
          <w:p w:rsidR="00DA0099" w:rsidRPr="009C4C31" w:rsidRDefault="00DA0099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备注</w:t>
            </w:r>
          </w:p>
        </w:tc>
      </w:tr>
      <w:tr w:rsidR="00DA0099" w:rsidTr="00DA0099">
        <w:trPr>
          <w:trHeight w:val="5857"/>
        </w:trPr>
        <w:tc>
          <w:tcPr>
            <w:tcW w:w="850" w:type="dxa"/>
            <w:vAlign w:val="center"/>
          </w:tcPr>
          <w:p w:rsidR="00DA0099" w:rsidRDefault="00DA0099" w:rsidP="0021610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099" w:rsidRPr="00DA0099" w:rsidRDefault="00DA0099" w:rsidP="00216101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DA0099">
              <w:rPr>
                <w:rFonts w:asciiTheme="minorEastAsia" w:hAnsiTheme="minorEastAsia" w:cs="宋体" w:hint="eastAsia"/>
                <w:kern w:val="0"/>
                <w:sz w:val="24"/>
              </w:rPr>
              <w:t>压电驱动器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0099" w:rsidRPr="00DA0099" w:rsidRDefault="00DA0099" w:rsidP="00DA0099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DA0099">
              <w:rPr>
                <w:rFonts w:asciiTheme="minorEastAsia" w:hAnsiTheme="minorEastAsia" w:cs="宋体" w:hint="eastAsia"/>
                <w:kern w:val="0"/>
                <w:sz w:val="24"/>
              </w:rPr>
              <w:t>系统包括2套长行程压电驱动器，2套亚纳米压电驱动器</w:t>
            </w:r>
          </w:p>
          <w:p w:rsidR="00DA0099" w:rsidRPr="00DA0099" w:rsidRDefault="00DA0099" w:rsidP="00DA0099">
            <w:pPr>
              <w:widowControl/>
              <w:jc w:val="left"/>
              <w:rPr>
                <w:rFonts w:asciiTheme="minorEastAsia" w:hAnsiTheme="minorEastAsia" w:cs="宋体" w:hint="eastAsia"/>
                <w:kern w:val="0"/>
                <w:sz w:val="24"/>
              </w:rPr>
            </w:pPr>
            <w:r w:rsidRPr="00DA0099">
              <w:rPr>
                <w:rFonts w:asciiTheme="minorEastAsia" w:hAnsiTheme="minorEastAsia" w:cs="宋体" w:hint="eastAsia"/>
                <w:kern w:val="0"/>
                <w:sz w:val="24"/>
              </w:rPr>
              <w:t>长行程压电驱动器：1)行程＞10mm  2)步长：小于等于50nm，步进模式下增量小于等于20nm  3)工作电压：80V  4)推力≥100N  5)重量低于100g 。</w:t>
            </w:r>
          </w:p>
          <w:p w:rsidR="00DA0099" w:rsidRPr="00DA0099" w:rsidRDefault="00DA0099" w:rsidP="00DA0099">
            <w:pPr>
              <w:widowControl/>
              <w:jc w:val="left"/>
              <w:rPr>
                <w:rFonts w:asciiTheme="minorEastAsia" w:hAnsiTheme="minorEastAsia" w:cs="宋体" w:hint="eastAsia"/>
                <w:kern w:val="0"/>
                <w:sz w:val="24"/>
              </w:rPr>
            </w:pPr>
            <w:r w:rsidRPr="00DA0099">
              <w:rPr>
                <w:rFonts w:asciiTheme="minorEastAsia" w:hAnsiTheme="minorEastAsia" w:cs="宋体" w:hint="eastAsia"/>
                <w:kern w:val="0"/>
                <w:sz w:val="24"/>
              </w:rPr>
              <w:t>亚纳米压电驱动器：1)较小的外形尺寸：长度≤80mm；直径＜20mm  2)分辨率≤0.6nm  3)行程大于等于30μm。</w:t>
            </w:r>
          </w:p>
          <w:p w:rsidR="00DA0099" w:rsidRPr="00DA0099" w:rsidRDefault="00DA0099" w:rsidP="00DA0099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</w:rPr>
            </w:pPr>
            <w:r w:rsidRPr="00DA0099">
              <w:rPr>
                <w:rFonts w:asciiTheme="minorEastAsia" w:hAnsiTheme="minorEastAsia" w:cs="宋体" w:hint="eastAsia"/>
                <w:kern w:val="0"/>
                <w:sz w:val="24"/>
              </w:rPr>
              <w:t>以上驱动器都要求真空兼容，真空度好于1×10-6Pa。必要附件包括：配套真空内线缆、真空外控制器、电源等。</w:t>
            </w:r>
          </w:p>
        </w:tc>
        <w:tc>
          <w:tcPr>
            <w:tcW w:w="1701" w:type="dxa"/>
            <w:vAlign w:val="center"/>
          </w:tcPr>
          <w:p w:rsidR="00DA0099" w:rsidRDefault="00DA0099" w:rsidP="00216101">
            <w:pPr>
              <w:jc w:val="center"/>
            </w:pPr>
          </w:p>
        </w:tc>
        <w:tc>
          <w:tcPr>
            <w:tcW w:w="1417" w:type="dxa"/>
            <w:vAlign w:val="center"/>
          </w:tcPr>
          <w:p w:rsidR="00DA0099" w:rsidRDefault="00DA0099" w:rsidP="00216101">
            <w:pPr>
              <w:jc w:val="center"/>
            </w:pPr>
          </w:p>
        </w:tc>
      </w:tr>
    </w:tbl>
    <w:p w:rsidR="007441ED" w:rsidRDefault="007441ED"/>
    <w:p w:rsidR="007441ED" w:rsidRDefault="007441ED"/>
    <w:p w:rsidR="007441ED" w:rsidRDefault="007441ED"/>
    <w:p w:rsidR="007441ED" w:rsidRDefault="007441ED" w:rsidP="007441ED">
      <w:pPr>
        <w:spacing w:line="360" w:lineRule="auto"/>
      </w:pPr>
    </w:p>
    <w:p w:rsidR="007441ED" w:rsidRPr="007441ED" w:rsidRDefault="007441ED" w:rsidP="007441ED">
      <w:pPr>
        <w:spacing w:line="360" w:lineRule="auto"/>
        <w:rPr>
          <w:sz w:val="24"/>
        </w:rPr>
      </w:pPr>
      <w:r>
        <w:rPr>
          <w:rFonts w:hint="eastAsia"/>
        </w:rPr>
        <w:t xml:space="preserve"> </w:t>
      </w:r>
      <w:r>
        <w:t xml:space="preserve">           </w:t>
      </w:r>
      <w:bookmarkStart w:id="0" w:name="_GoBack"/>
      <w:bookmarkEnd w:id="0"/>
      <w:r>
        <w:t xml:space="preserve">                       </w:t>
      </w:r>
      <w:r w:rsidRPr="007441ED">
        <w:rPr>
          <w:sz w:val="24"/>
        </w:rPr>
        <w:t>公司名称</w:t>
      </w:r>
      <w:r w:rsidRPr="007441ED">
        <w:rPr>
          <w:rFonts w:hint="eastAsia"/>
          <w:sz w:val="24"/>
        </w:rPr>
        <w:t>（盖章）：</w:t>
      </w:r>
    </w:p>
    <w:p w:rsidR="007441ED" w:rsidRPr="007441ED" w:rsidRDefault="007441ED" w:rsidP="007441ED">
      <w:pPr>
        <w:spacing w:line="360" w:lineRule="auto"/>
        <w:rPr>
          <w:sz w:val="24"/>
        </w:rPr>
      </w:pPr>
      <w:r w:rsidRPr="007441ED">
        <w:rPr>
          <w:rFonts w:hint="eastAsia"/>
          <w:sz w:val="24"/>
        </w:rPr>
        <w:t xml:space="preserve"> </w:t>
      </w:r>
      <w:r w:rsidRPr="007441ED">
        <w:rPr>
          <w:sz w:val="24"/>
        </w:rPr>
        <w:t xml:space="preserve">                       </w:t>
      </w:r>
      <w:r>
        <w:rPr>
          <w:sz w:val="24"/>
        </w:rPr>
        <w:t xml:space="preserve">       </w:t>
      </w:r>
      <w:r w:rsidRPr="007441ED">
        <w:rPr>
          <w:sz w:val="24"/>
        </w:rPr>
        <w:t>日期</w:t>
      </w:r>
      <w:r w:rsidRPr="007441ED">
        <w:rPr>
          <w:rFonts w:hint="eastAsia"/>
          <w:sz w:val="24"/>
        </w:rPr>
        <w:t>：</w:t>
      </w:r>
    </w:p>
    <w:sectPr w:rsidR="007441ED" w:rsidRPr="00744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2C3B" w:rsidRDefault="00142C3B" w:rsidP="00012EFB">
      <w:r>
        <w:separator/>
      </w:r>
    </w:p>
  </w:endnote>
  <w:endnote w:type="continuationSeparator" w:id="0">
    <w:p w:rsidR="00142C3B" w:rsidRDefault="00142C3B" w:rsidP="00012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2C3B" w:rsidRDefault="00142C3B" w:rsidP="00012EFB">
      <w:r>
        <w:separator/>
      </w:r>
    </w:p>
  </w:footnote>
  <w:footnote w:type="continuationSeparator" w:id="0">
    <w:p w:rsidR="00142C3B" w:rsidRDefault="00142C3B" w:rsidP="00012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2EFB"/>
    <w:rsid w:val="0005671A"/>
    <w:rsid w:val="00142C3B"/>
    <w:rsid w:val="00215D6A"/>
    <w:rsid w:val="00216101"/>
    <w:rsid w:val="0036461A"/>
    <w:rsid w:val="004012CB"/>
    <w:rsid w:val="00595DAB"/>
    <w:rsid w:val="0062668F"/>
    <w:rsid w:val="00661C1A"/>
    <w:rsid w:val="00670B3D"/>
    <w:rsid w:val="0073607F"/>
    <w:rsid w:val="007441ED"/>
    <w:rsid w:val="00811B08"/>
    <w:rsid w:val="008F115F"/>
    <w:rsid w:val="00961437"/>
    <w:rsid w:val="009C4C31"/>
    <w:rsid w:val="00C30B6B"/>
    <w:rsid w:val="00C35938"/>
    <w:rsid w:val="00C442AD"/>
    <w:rsid w:val="00C70C7D"/>
    <w:rsid w:val="00D57A2E"/>
    <w:rsid w:val="00D90F6A"/>
    <w:rsid w:val="00DA0099"/>
    <w:rsid w:val="00E930C8"/>
    <w:rsid w:val="00FC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12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12EF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12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12E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322</Characters>
  <Application>Microsoft Office Word</Application>
  <DocSecurity>0</DocSecurity>
  <Lines>2</Lines>
  <Paragraphs>1</Paragraphs>
  <ScaleCrop>false</ScaleCrop>
  <Company>P R C</Company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11</cp:revision>
  <dcterms:created xsi:type="dcterms:W3CDTF">2022-07-29T06:10:00Z</dcterms:created>
  <dcterms:modified xsi:type="dcterms:W3CDTF">2023-03-09T06:46:00Z</dcterms:modified>
</cp:coreProperties>
</file>