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EC502D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EC502D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EC502D" w:rsidRDefault="00EC502D"/>
    <w:tbl>
      <w:tblPr>
        <w:tblStyle w:val="a7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EC502D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EC502D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EC502D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EC502D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EC502D" w14:paraId="3943849B" w14:textId="77777777">
        <w:trPr>
          <w:trHeight w:val="408"/>
        </w:trPr>
        <w:tc>
          <w:tcPr>
            <w:tcW w:w="705" w:type="dxa"/>
            <w:vAlign w:val="center"/>
          </w:tcPr>
          <w:p w14:paraId="185CA09D" w14:textId="77777777" w:rsidR="00EC502D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AA1CDD" w14:textId="04A00CDC" w:rsidR="00EC502D" w:rsidRDefault="00C81A33">
            <w:pPr>
              <w:tabs>
                <w:tab w:val="left" w:pos="6915"/>
              </w:tabs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C81A33">
              <w:rPr>
                <w:rFonts w:ascii="宋体" w:hAnsi="宋体" w:hint="eastAsia"/>
                <w:bCs/>
                <w:szCs w:val="21"/>
              </w:rPr>
              <w:t>科学级高灵敏成像系统(含软件)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9E6620" w14:textId="77777777" w:rsidR="00C81A33" w:rsidRPr="00D732F5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D732F5">
              <w:rPr>
                <w:rFonts w:ascii="宋体" w:hAnsi="宋体" w:cs="宋体" w:hint="eastAsia"/>
                <w:bCs/>
                <w:sz w:val="24"/>
              </w:rPr>
              <w:t>分辨率:2048*2048;</w:t>
            </w:r>
          </w:p>
          <w:p w14:paraId="60C0A91F" w14:textId="77777777" w:rsidR="00C81A33" w:rsidRPr="00D732F5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D732F5">
              <w:rPr>
                <w:rFonts w:ascii="宋体" w:hAnsi="宋体" w:cs="宋体" w:hint="eastAsia"/>
                <w:bCs/>
                <w:sz w:val="24"/>
              </w:rPr>
              <w:t>像素尺寸:6.5um;</w:t>
            </w:r>
          </w:p>
          <w:p w14:paraId="5A24FFBF" w14:textId="77777777" w:rsidR="00C81A33" w:rsidRPr="00D732F5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D732F5">
              <w:rPr>
                <w:rFonts w:ascii="宋体" w:hAnsi="宋体" w:cs="宋体" w:hint="eastAsia"/>
                <w:bCs/>
                <w:sz w:val="24"/>
              </w:rPr>
              <w:t>探测波段:1-200nm;</w:t>
            </w:r>
          </w:p>
          <w:p w14:paraId="58743B65" w14:textId="77777777" w:rsidR="00C81A33" w:rsidRPr="00D732F5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D732F5">
              <w:rPr>
                <w:rFonts w:ascii="宋体" w:hAnsi="宋体" w:cs="宋体" w:hint="eastAsia"/>
                <w:bCs/>
                <w:sz w:val="24"/>
              </w:rPr>
              <w:t>满阱容量:&gt;40k e-</w:t>
            </w:r>
          </w:p>
          <w:p w14:paraId="7E1778F0" w14:textId="77777777" w:rsidR="00C81A33" w:rsidRPr="00D732F5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D732F5">
              <w:rPr>
                <w:rFonts w:ascii="宋体" w:hAnsi="宋体" w:cs="宋体" w:hint="eastAsia"/>
                <w:bCs/>
                <w:sz w:val="24"/>
              </w:rPr>
              <w:t>使用环境:整体放置在1E-4Pa真空环境内;</w:t>
            </w:r>
          </w:p>
          <w:p w14:paraId="65879AED" w14:textId="77777777" w:rsidR="00C81A33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 w:rsidRPr="00D732F5">
              <w:rPr>
                <w:rFonts w:ascii="宋体" w:hAnsi="宋体" w:cs="宋体" w:hint="eastAsia"/>
                <w:bCs/>
                <w:sz w:val="24"/>
              </w:rPr>
              <w:t>快门类型:卷帘，全局重置</w:t>
            </w:r>
          </w:p>
          <w:p w14:paraId="15B78C15" w14:textId="0D3F7A5F" w:rsidR="00EC502D" w:rsidRPr="00C81A33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数量：1台</w:t>
            </w:r>
          </w:p>
        </w:tc>
        <w:tc>
          <w:tcPr>
            <w:tcW w:w="1418" w:type="dxa"/>
            <w:vAlign w:val="center"/>
          </w:tcPr>
          <w:p w14:paraId="205FF5AB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EC502D" w:rsidRDefault="00EC502D">
            <w:pPr>
              <w:spacing w:line="240" w:lineRule="atLeast"/>
              <w:jc w:val="center"/>
            </w:pPr>
          </w:p>
        </w:tc>
      </w:tr>
      <w:tr w:rsidR="00EC502D" w14:paraId="497EA63B" w14:textId="77777777">
        <w:trPr>
          <w:trHeight w:val="408"/>
        </w:trPr>
        <w:tc>
          <w:tcPr>
            <w:tcW w:w="705" w:type="dxa"/>
            <w:vAlign w:val="center"/>
          </w:tcPr>
          <w:p w14:paraId="21D5CC9B" w14:textId="77777777" w:rsidR="00EC502D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EC502D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57CAB" w14:textId="77777777" w:rsidR="00C81A33" w:rsidRPr="00171BD8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171BD8">
              <w:rPr>
                <w:rFonts w:ascii="宋体" w:hAnsi="宋体" w:hint="eastAsia"/>
                <w:bCs/>
                <w:szCs w:val="21"/>
              </w:rPr>
              <w:t>合同签订后</w:t>
            </w:r>
            <w:r w:rsidRPr="00D732F5">
              <w:rPr>
                <w:rFonts w:ascii="宋体" w:hAnsi="宋体"/>
                <w:szCs w:val="21"/>
              </w:rPr>
              <w:t>6</w:t>
            </w:r>
            <w:r w:rsidRPr="00D732F5">
              <w:rPr>
                <w:rFonts w:ascii="宋体" w:hAnsi="宋体" w:hint="eastAsia"/>
                <w:szCs w:val="21"/>
              </w:rPr>
              <w:t>个月</w:t>
            </w:r>
            <w:r>
              <w:rPr>
                <w:rFonts w:ascii="宋体" w:hAnsi="宋体" w:hint="eastAsia"/>
                <w:szCs w:val="21"/>
              </w:rPr>
              <w:t>内</w:t>
            </w:r>
          </w:p>
          <w:p w14:paraId="7D4C92C5" w14:textId="77777777" w:rsidR="00C81A33" w:rsidRPr="00171BD8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D732F5">
              <w:rPr>
                <w:rFonts w:ascii="宋体" w:hAnsi="宋体" w:hint="eastAsia"/>
                <w:szCs w:val="21"/>
              </w:rPr>
              <w:t>一次性交付</w:t>
            </w:r>
          </w:p>
          <w:p w14:paraId="7DA789EC" w14:textId="77777777" w:rsidR="00C81A33" w:rsidRPr="00171BD8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171BD8">
              <w:rPr>
                <w:rFonts w:ascii="宋体" w:hAnsi="宋体" w:hint="eastAsia"/>
                <w:bCs/>
                <w:szCs w:val="21"/>
              </w:rPr>
              <w:t>合同签订后</w:t>
            </w:r>
            <w:r w:rsidRPr="00D732F5">
              <w:rPr>
                <w:rFonts w:ascii="宋体" w:hAnsi="宋体" w:hint="eastAsia"/>
                <w:szCs w:val="21"/>
              </w:rPr>
              <w:t>预付</w:t>
            </w:r>
            <w:r>
              <w:rPr>
                <w:rFonts w:ascii="宋体" w:hAnsi="宋体" w:hint="eastAsia"/>
                <w:szCs w:val="21"/>
              </w:rPr>
              <w:t>合同总额的</w:t>
            </w:r>
            <w:r w:rsidRPr="00D732F5">
              <w:rPr>
                <w:rFonts w:ascii="宋体" w:hAnsi="宋体" w:hint="eastAsia"/>
                <w:szCs w:val="21"/>
              </w:rPr>
              <w:t>8</w:t>
            </w:r>
            <w:r w:rsidRPr="00D732F5">
              <w:rPr>
                <w:rFonts w:ascii="宋体" w:hAnsi="宋体"/>
                <w:szCs w:val="21"/>
              </w:rPr>
              <w:t>0%</w:t>
            </w:r>
            <w:r w:rsidRPr="00D732F5">
              <w:rPr>
                <w:rFonts w:ascii="宋体" w:hAnsi="宋体" w:hint="eastAsia"/>
                <w:szCs w:val="21"/>
              </w:rPr>
              <w:t>，到货验收后</w:t>
            </w:r>
            <w:r>
              <w:rPr>
                <w:rFonts w:ascii="宋体" w:hAnsi="宋体" w:hint="eastAsia"/>
                <w:szCs w:val="21"/>
              </w:rPr>
              <w:t>支付合同尾款</w:t>
            </w:r>
          </w:p>
          <w:p w14:paraId="1F631467" w14:textId="77777777" w:rsidR="00C81A33" w:rsidRPr="00171BD8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>
              <w:rPr>
                <w:rFonts w:ascii="宋体" w:hAnsi="宋体" w:hint="eastAsia"/>
                <w:szCs w:val="21"/>
              </w:rPr>
              <w:t>根据</w:t>
            </w:r>
            <w:r w:rsidRPr="00D732F5">
              <w:rPr>
                <w:rFonts w:ascii="宋体" w:hAnsi="宋体" w:hint="eastAsia"/>
                <w:szCs w:val="21"/>
              </w:rPr>
              <w:t>出厂合格证验收</w:t>
            </w:r>
          </w:p>
          <w:p w14:paraId="7B92D954" w14:textId="37127C06" w:rsidR="00EC502D" w:rsidRPr="009846A4" w:rsidRDefault="00C81A33" w:rsidP="00C81A33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D732F5">
              <w:rPr>
                <w:rFonts w:ascii="宋体" w:hAnsi="宋体" w:hint="eastAsia"/>
                <w:szCs w:val="21"/>
              </w:rPr>
              <w:t>保修期1年，售后2</w:t>
            </w:r>
            <w:r w:rsidRPr="00D732F5">
              <w:rPr>
                <w:rFonts w:ascii="宋体" w:hAnsi="宋体"/>
                <w:szCs w:val="21"/>
              </w:rPr>
              <w:t>4</w:t>
            </w:r>
            <w:r w:rsidRPr="00D732F5">
              <w:rPr>
                <w:rFonts w:ascii="宋体" w:hAnsi="宋体" w:hint="eastAsia"/>
                <w:szCs w:val="21"/>
              </w:rPr>
              <w:t>小时响应</w:t>
            </w:r>
          </w:p>
        </w:tc>
        <w:tc>
          <w:tcPr>
            <w:tcW w:w="1418" w:type="dxa"/>
            <w:vAlign w:val="center"/>
          </w:tcPr>
          <w:p w14:paraId="324B1D27" w14:textId="77777777" w:rsidR="00EC502D" w:rsidRDefault="00EC502D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EC502D" w:rsidRDefault="00EC502D">
            <w:pPr>
              <w:spacing w:line="240" w:lineRule="atLeast"/>
              <w:jc w:val="center"/>
            </w:pPr>
          </w:p>
        </w:tc>
      </w:tr>
    </w:tbl>
    <w:p w14:paraId="6DFFEB29" w14:textId="77777777" w:rsidR="00EC502D" w:rsidRDefault="00EC502D">
      <w:pPr>
        <w:ind w:right="840"/>
        <w:rPr>
          <w:sz w:val="24"/>
        </w:rPr>
      </w:pPr>
    </w:p>
    <w:p w14:paraId="0DED7F3B" w14:textId="77777777" w:rsidR="00EC502D" w:rsidRDefault="00EC502D">
      <w:pPr>
        <w:ind w:right="840" w:firstLineChars="2100" w:firstLine="5040"/>
        <w:rPr>
          <w:sz w:val="24"/>
        </w:rPr>
      </w:pPr>
    </w:p>
    <w:p w14:paraId="6B36AD4F" w14:textId="77777777" w:rsidR="00EC502D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EC502D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EC5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E9F84" w14:textId="77777777" w:rsidR="003D71AC" w:rsidRDefault="003D71AC" w:rsidP="008D3C37">
      <w:r>
        <w:separator/>
      </w:r>
    </w:p>
  </w:endnote>
  <w:endnote w:type="continuationSeparator" w:id="0">
    <w:p w14:paraId="6863F2C8" w14:textId="77777777" w:rsidR="003D71AC" w:rsidRDefault="003D71AC" w:rsidP="008D3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99FEE" w14:textId="77777777" w:rsidR="003D71AC" w:rsidRDefault="003D71AC" w:rsidP="008D3C37">
      <w:r>
        <w:separator/>
      </w:r>
    </w:p>
  </w:footnote>
  <w:footnote w:type="continuationSeparator" w:id="0">
    <w:p w14:paraId="3CBC14F2" w14:textId="77777777" w:rsidR="003D71AC" w:rsidRDefault="003D71AC" w:rsidP="008D3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274F1"/>
    <w:rsid w:val="00040458"/>
    <w:rsid w:val="0004571F"/>
    <w:rsid w:val="00050922"/>
    <w:rsid w:val="00090223"/>
    <w:rsid w:val="0009181D"/>
    <w:rsid w:val="00102C13"/>
    <w:rsid w:val="00137037"/>
    <w:rsid w:val="001501D1"/>
    <w:rsid w:val="001A2126"/>
    <w:rsid w:val="001D3367"/>
    <w:rsid w:val="001E00F2"/>
    <w:rsid w:val="002026B2"/>
    <w:rsid w:val="00226893"/>
    <w:rsid w:val="00261EE1"/>
    <w:rsid w:val="00267E42"/>
    <w:rsid w:val="002732D0"/>
    <w:rsid w:val="002D1729"/>
    <w:rsid w:val="002E518A"/>
    <w:rsid w:val="003009AA"/>
    <w:rsid w:val="00347322"/>
    <w:rsid w:val="003C2330"/>
    <w:rsid w:val="003C7C5A"/>
    <w:rsid w:val="003D71AC"/>
    <w:rsid w:val="00424FFB"/>
    <w:rsid w:val="004626C3"/>
    <w:rsid w:val="004973C3"/>
    <w:rsid w:val="004A4461"/>
    <w:rsid w:val="004B0D2F"/>
    <w:rsid w:val="004E3DF4"/>
    <w:rsid w:val="0053328B"/>
    <w:rsid w:val="00547A75"/>
    <w:rsid w:val="005C2EAE"/>
    <w:rsid w:val="005C4758"/>
    <w:rsid w:val="005F6CC1"/>
    <w:rsid w:val="005F7E7B"/>
    <w:rsid w:val="006053F2"/>
    <w:rsid w:val="00642CDA"/>
    <w:rsid w:val="00670B3D"/>
    <w:rsid w:val="00681C7D"/>
    <w:rsid w:val="006D67E0"/>
    <w:rsid w:val="00705387"/>
    <w:rsid w:val="00720BC4"/>
    <w:rsid w:val="007230C5"/>
    <w:rsid w:val="00731AE1"/>
    <w:rsid w:val="00744E8E"/>
    <w:rsid w:val="00757D88"/>
    <w:rsid w:val="007B2AE3"/>
    <w:rsid w:val="00811B08"/>
    <w:rsid w:val="008A717C"/>
    <w:rsid w:val="008D3C37"/>
    <w:rsid w:val="008D62B6"/>
    <w:rsid w:val="008F0FFC"/>
    <w:rsid w:val="008F5C2B"/>
    <w:rsid w:val="009149BA"/>
    <w:rsid w:val="00961437"/>
    <w:rsid w:val="0098318A"/>
    <w:rsid w:val="009846A4"/>
    <w:rsid w:val="00995429"/>
    <w:rsid w:val="00996AC3"/>
    <w:rsid w:val="009B6E26"/>
    <w:rsid w:val="009C3224"/>
    <w:rsid w:val="009C4C31"/>
    <w:rsid w:val="009D7ED6"/>
    <w:rsid w:val="009F5C3A"/>
    <w:rsid w:val="00A01094"/>
    <w:rsid w:val="00A20D98"/>
    <w:rsid w:val="00A27625"/>
    <w:rsid w:val="00A31FED"/>
    <w:rsid w:val="00A533CA"/>
    <w:rsid w:val="00A64FCC"/>
    <w:rsid w:val="00AC67EF"/>
    <w:rsid w:val="00AF7A8B"/>
    <w:rsid w:val="00B7785A"/>
    <w:rsid w:val="00BA0B2B"/>
    <w:rsid w:val="00BA1B3F"/>
    <w:rsid w:val="00BC2767"/>
    <w:rsid w:val="00C1298E"/>
    <w:rsid w:val="00C224FD"/>
    <w:rsid w:val="00C26D9F"/>
    <w:rsid w:val="00C442AD"/>
    <w:rsid w:val="00C64FB5"/>
    <w:rsid w:val="00C6525C"/>
    <w:rsid w:val="00C81A33"/>
    <w:rsid w:val="00CA3288"/>
    <w:rsid w:val="00CD4BBF"/>
    <w:rsid w:val="00CD5217"/>
    <w:rsid w:val="00D011DC"/>
    <w:rsid w:val="00D04097"/>
    <w:rsid w:val="00D24D09"/>
    <w:rsid w:val="00D72E1E"/>
    <w:rsid w:val="00D81354"/>
    <w:rsid w:val="00E00131"/>
    <w:rsid w:val="00E147A9"/>
    <w:rsid w:val="00E732A9"/>
    <w:rsid w:val="00E762FD"/>
    <w:rsid w:val="00E930C8"/>
    <w:rsid w:val="00EA6BA9"/>
    <w:rsid w:val="00EC502D"/>
    <w:rsid w:val="00F34AE9"/>
    <w:rsid w:val="00F50B62"/>
    <w:rsid w:val="00F70F95"/>
    <w:rsid w:val="00F855E3"/>
    <w:rsid w:val="00FC7C08"/>
    <w:rsid w:val="00FE15FA"/>
    <w:rsid w:val="00FF6BE0"/>
    <w:rsid w:val="39F6001C"/>
    <w:rsid w:val="7700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3D1411"/>
  <w15:docId w15:val="{56E60C79-9CCA-45AA-9E7B-6B7F7169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287</Characters>
  <Application>Microsoft Office Word</Application>
  <DocSecurity>0</DocSecurity>
  <Lines>2</Lines>
  <Paragraphs>1</Paragraphs>
  <ScaleCrop>false</ScaleCrop>
  <Company>P R C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28</cp:revision>
  <dcterms:created xsi:type="dcterms:W3CDTF">2024-07-15T01:36:00Z</dcterms:created>
  <dcterms:modified xsi:type="dcterms:W3CDTF">2025-11-19T06:46:00Z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eyJoZGlkIjoiNTE0MzQ1MWU1NWFiMDFiMWViNzY4NThjZTc3NWU4YTUifQ==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3875571E585F440D9E38A0F5D6082D0D_12</vt:lpwstr>
  </property>
</Properties>
</file>