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79"/>
        <w:gridCol w:w="6335"/>
        <w:gridCol w:w="1238"/>
        <w:gridCol w:w="888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离线实验平台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FF8AC9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/>
              <w:jc w:val="left"/>
              <w:textAlignment w:val="auto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离线实验平台是光束线热管理系统的重要基础设施，其核心目标是为高热载光学元件的冷却技术研究提供一个可控、可重复、可量化的实验环境。面对新一代衍射极限光源（DLSR）与自由电子激光（FEL）所带来的极高热流密度和严苛面形稳定性要求，该平台围绕当前主流冷却技术路线进行设置，以支撑从基础研究到工程验证的全链条实验需求。</w:t>
            </w:r>
          </w:p>
          <w:p w14:paraId="6CF9A90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/>
              <w:jc w:val="left"/>
              <w:textAlignment w:val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本次拟采购的离线实验平台包括离线实验腔体</w:t>
            </w:r>
            <w:r>
              <w:rPr>
                <w:rFonts w:hint="eastAsia" w:ascii="宋体" w:hAnsi="宋体" w:cs="宋体"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sz w:val="24"/>
              </w:rPr>
              <w:t>干涉仪调节台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以及激光测量与防护装置</w:t>
            </w:r>
            <w:r>
              <w:rPr>
                <w:rFonts w:hint="eastAsia" w:ascii="宋体" w:hAnsi="宋体" w:cs="宋体"/>
                <w:bCs/>
                <w:sz w:val="24"/>
              </w:rPr>
              <w:t>，整个实验平台放置于光学平台上。乙方需根据甲方要求进行详细工艺设计，经甲方同意后，可开展加工、装调工作。</w:t>
            </w:r>
          </w:p>
          <w:p w14:paraId="78F9A74A">
            <w:pPr>
              <w:tabs>
                <w:tab w:val="left" w:pos="6915"/>
              </w:tabs>
              <w:snapToGrid w:val="0"/>
              <w:spacing w:line="240" w:lineRule="auto"/>
              <w:jc w:val="center"/>
            </w:pPr>
            <w:r>
              <w:rPr>
                <w:sz w:val="24"/>
              </w:rPr>
              <mc:AlternateContent>
                <mc:Choice Requires="wpg">
                  <w:drawing>
                    <wp:inline distT="0" distB="0" distL="114300" distR="114300">
                      <wp:extent cx="3879215" cy="3179445"/>
                      <wp:effectExtent l="0" t="0" r="6350" b="1905"/>
                      <wp:docPr id="25" name="组合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79215" cy="3179445"/>
                                <a:chOff x="2496" y="8088"/>
                                <a:chExt cx="8762" cy="5517"/>
                              </a:xfrm>
                            </wpg:grpSpPr>
                            <wpg:grpSp>
                              <wpg:cNvPr id="1" name="组合 148"/>
                              <wpg:cNvGrpSpPr/>
                              <wpg:grpSpPr>
                                <a:xfrm>
                                  <a:off x="2496" y="8088"/>
                                  <a:ext cx="8762" cy="5517"/>
                                  <a:chOff x="3091" y="8743"/>
                                  <a:chExt cx="9835" cy="6442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0" name="图片 100" descr="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"/>
                                  <a:srcRect t="4550" r="171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4218" y="8743"/>
                                    <a:ext cx="7237" cy="644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01" name="文本框 101"/>
                                <wps:cNvSpPr txBox="1"/>
                                <wps:spPr>
                                  <a:xfrm>
                                    <a:off x="5547" y="8958"/>
                                    <a:ext cx="1625" cy="6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DCE2277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eastAsia="宋体" w:cs="宋体"/>
                                          <w:i w:val="0"/>
                                          <w:iCs w:val="0"/>
                                          <w:color w:val="000000"/>
                                          <w:kern w:val="0"/>
                                          <w:sz w:val="15"/>
                                          <w:szCs w:val="15"/>
                                          <w:u w:val="none"/>
                                          <w:lang w:val="en-US" w:eastAsia="zh-CN" w:bidi="ar"/>
                                        </w:rPr>
                                        <w:t>遮光帘仪器架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10" name="直接箭头连接符 110"/>
                                <wps:cNvCnPr/>
                                <wps:spPr>
                                  <a:xfrm>
                                    <a:off x="6360" y="9347"/>
                                    <a:ext cx="249" cy="88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2" name="直接箭头连接符 112"/>
                                <wps:cNvCnPr>
                                  <a:stCxn id="113" idx="1"/>
                                </wps:cNvCnPr>
                                <wps:spPr>
                                  <a:xfrm flipH="1">
                                    <a:off x="9188" y="10459"/>
                                    <a:ext cx="2035" cy="88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3" name="文本框 113"/>
                                <wps:cNvSpPr txBox="1"/>
                                <wps:spPr>
                                  <a:xfrm>
                                    <a:off x="11223" y="10229"/>
                                    <a:ext cx="1540" cy="4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2552213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干涉仪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14" name="文本框 114"/>
                                <wps:cNvSpPr txBox="1"/>
                                <wps:spPr>
                                  <a:xfrm>
                                    <a:off x="11223" y="11009"/>
                                    <a:ext cx="1403" cy="4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044BF42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干涉仪调节台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15" name="直接箭头连接符 115"/>
                                <wps:cNvCnPr>
                                  <a:stCxn id="114" idx="1"/>
                                </wps:cNvCnPr>
                                <wps:spPr>
                                  <a:xfrm flipH="1">
                                    <a:off x="9357" y="11240"/>
                                    <a:ext cx="1866" cy="44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6" name="直接箭头连接符 116"/>
                                <wps:cNvCnPr>
                                  <a:stCxn id="117" idx="1"/>
                                </wps:cNvCnPr>
                                <wps:spPr>
                                  <a:xfrm flipH="1">
                                    <a:off x="8030" y="9188"/>
                                    <a:ext cx="2331" cy="265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7" name="文本框 117"/>
                                <wps:cNvSpPr txBox="1"/>
                                <wps:spPr>
                                  <a:xfrm>
                                    <a:off x="10361" y="8958"/>
                                    <a:ext cx="2398" cy="4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C9A8462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b w:val="0"/>
                                          <w:bCs w:val="0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干涉仪窗口及微调机构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18" name="文本框 118"/>
                                <wps:cNvSpPr txBox="1"/>
                                <wps:spPr>
                                  <a:xfrm>
                                    <a:off x="11223" y="13350"/>
                                    <a:ext cx="1558" cy="4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83843CF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可见光观察窗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22" name="直接箭头连接符 122"/>
                                <wps:cNvCnPr>
                                  <a:stCxn id="118" idx="1"/>
                                </wps:cNvCnPr>
                                <wps:spPr>
                                  <a:xfrm flipH="1" flipV="1">
                                    <a:off x="7953" y="12450"/>
                                    <a:ext cx="3270" cy="113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5" name="直接箭头连接符 125"/>
                                <wps:cNvCnPr>
                                  <a:stCxn id="141" idx="0"/>
                                </wps:cNvCnPr>
                                <wps:spPr>
                                  <a:xfrm flipV="1">
                                    <a:off x="6305" y="12756"/>
                                    <a:ext cx="829" cy="1531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6" name="直接箭头连接符 126"/>
                                <wps:cNvCnPr>
                                  <a:stCxn id="143" idx="3"/>
                                </wps:cNvCnPr>
                                <wps:spPr>
                                  <a:xfrm>
                                    <a:off x="4845" y="10545"/>
                                    <a:ext cx="1497" cy="117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7" name="直接箭头连接符 127"/>
                                <wps:cNvCnPr>
                                  <a:stCxn id="140" idx="3"/>
                                </wps:cNvCnPr>
                                <wps:spPr>
                                  <a:xfrm>
                                    <a:off x="4845" y="12079"/>
                                    <a:ext cx="1062" cy="27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8" name="直接箭头连接符 128"/>
                                <wps:cNvCnPr>
                                  <a:stCxn id="137" idx="3"/>
                                </wps:cNvCnPr>
                                <wps:spPr>
                                  <a:xfrm flipV="1">
                                    <a:off x="4845" y="12860"/>
                                    <a:ext cx="1524" cy="165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9" name="直接箭头连接符 129"/>
                                <wps:cNvCnPr>
                                  <a:stCxn id="142" idx="3"/>
                                </wps:cNvCnPr>
                                <wps:spPr>
                                  <a:xfrm>
                                    <a:off x="4845" y="11313"/>
                                    <a:ext cx="1476" cy="62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0" name="文本框 130"/>
                                <wps:cNvSpPr txBox="1"/>
                                <wps:spPr>
                                  <a:xfrm>
                                    <a:off x="11223" y="12569"/>
                                    <a:ext cx="1703" cy="4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33CF6F3">
                                      <w:pPr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工业相机（含镜头）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1" name="直接箭头连接符 131"/>
                                <wps:cNvCnPr>
                                  <a:stCxn id="130" idx="1"/>
                                </wps:cNvCnPr>
                                <wps:spPr>
                                  <a:xfrm flipH="1" flipV="1">
                                    <a:off x="8291" y="12366"/>
                                    <a:ext cx="2932" cy="43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2" name="文本框 132"/>
                                <wps:cNvSpPr txBox="1"/>
                                <wps:spPr>
                                  <a:xfrm>
                                    <a:off x="11223" y="11790"/>
                                    <a:ext cx="1348" cy="4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1357287">
                                      <w:pP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激光安全屏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3" name="直接箭头连接符 133"/>
                                <wps:cNvCnPr>
                                  <a:stCxn id="132" idx="1"/>
                                </wps:cNvCnPr>
                                <wps:spPr>
                                  <a:xfrm flipH="1">
                                    <a:off x="8555" y="12020"/>
                                    <a:ext cx="2668" cy="19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4" name="直接箭头连接符 134"/>
                                <wps:cNvCnPr>
                                  <a:stCxn id="135" idx="1"/>
                                </wps:cNvCnPr>
                                <wps:spPr>
                                  <a:xfrm flipH="1" flipV="1">
                                    <a:off x="7896" y="12831"/>
                                    <a:ext cx="1532" cy="168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5" name="文本框 135"/>
                                <wps:cNvSpPr txBox="1"/>
                                <wps:spPr>
                                  <a:xfrm>
                                    <a:off x="9428" y="14287"/>
                                    <a:ext cx="1872" cy="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050164F">
                                      <w:pP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激光器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姿态调节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组件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7" name="文本框 137"/>
                                <wps:cNvSpPr txBox="1"/>
                                <wps:spPr>
                                  <a:xfrm>
                                    <a:off x="3917" y="14286"/>
                                    <a:ext cx="928" cy="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9704B0D">
                                      <w:pPr>
                                        <w:jc w:val="right"/>
                                        <w:rPr>
                                          <w:rFonts w:hint="eastAsia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真空计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8" name="文本框 138"/>
                                <wps:cNvSpPr txBox="1"/>
                                <wps:spPr>
                                  <a:xfrm>
                                    <a:off x="3091" y="13385"/>
                                    <a:ext cx="1754" cy="59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F4834D4">
                                      <w:pPr>
                                        <w:keepNext w:val="0"/>
                                        <w:keepLines w:val="0"/>
                                        <w:pageBreakBefore w:val="0"/>
                                        <w:widowControl w:val="0"/>
                                        <w:kinsoku/>
                                        <w:wordWrap/>
                                        <w:overflowPunct/>
                                        <w:topLinePunct w:val="0"/>
                                        <w:bidi w:val="0"/>
                                        <w:adjustRightInd/>
                                        <w:snapToGrid w:val="0"/>
                                        <w:jc w:val="right"/>
                                        <w:textAlignment w:val="auto"/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冷却工质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转接法兰</w:t>
                                      </w:r>
                                    </w:p>
                                    <w:p w14:paraId="05C8705E">
                                      <w:pPr>
                                        <w:keepNext w:val="0"/>
                                        <w:keepLines w:val="0"/>
                                        <w:pageBreakBefore w:val="0"/>
                                        <w:widowControl w:val="0"/>
                                        <w:kinsoku/>
                                        <w:wordWrap/>
                                        <w:overflowPunct/>
                                        <w:topLinePunct w:val="0"/>
                                        <w:bidi w:val="0"/>
                                        <w:adjustRightInd/>
                                        <w:snapToGrid w:val="0"/>
                                        <w:jc w:val="center"/>
                                        <w:textAlignment w:val="auto"/>
                                        <w:rPr>
                                          <w:rFonts w:hint="default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（CF200转CF63）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9" name="直接箭头连接符 139"/>
                                <wps:cNvCnPr>
                                  <a:stCxn id="138" idx="3"/>
                                </wps:cNvCnPr>
                                <wps:spPr>
                                  <a:xfrm flipV="1">
                                    <a:off x="4845" y="12580"/>
                                    <a:ext cx="1457" cy="1101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0" name="文本框 140"/>
                                <wps:cNvSpPr txBox="1"/>
                                <wps:spPr>
                                  <a:xfrm>
                                    <a:off x="4127" y="11850"/>
                                    <a:ext cx="718" cy="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9759DFA">
                                      <w:pPr>
                                        <w:jc w:val="right"/>
                                        <w:rPr>
                                          <w:rFonts w:hint="eastAsia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角阀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1" name="文本框 141"/>
                                <wps:cNvSpPr txBox="1"/>
                                <wps:spPr>
                                  <a:xfrm>
                                    <a:off x="5526" y="14287"/>
                                    <a:ext cx="1558" cy="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94F6E50">
                                      <w:pPr>
                                        <w:jc w:val="center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内部调节台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2" name="文本框 142"/>
                                <wps:cNvSpPr txBox="1"/>
                                <wps:spPr>
                                  <a:xfrm>
                                    <a:off x="3305" y="11083"/>
                                    <a:ext cx="1540" cy="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AEB75F6">
                                      <w:pPr>
                                        <w:jc w:val="right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光束质量分析仪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3" name="文本框 143"/>
                                <wps:cNvSpPr txBox="1"/>
                                <wps:spPr>
                                  <a:xfrm>
                                    <a:off x="3707" y="10315"/>
                                    <a:ext cx="1138" cy="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DBF7E7A">
                                      <w:pPr>
                                        <w:jc w:val="right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光功率计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4" name="文本框 144"/>
                                <wps:cNvSpPr txBox="1"/>
                                <wps:spPr>
                                  <a:xfrm>
                                    <a:off x="7354" y="8958"/>
                                    <a:ext cx="2188" cy="4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alpha val="60000"/>
                                    </a:schemeClr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0B33513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热像仪及红外观察窗</w:t>
                                      </w:r>
                                    </w:p>
                                    <w:p w14:paraId="36857D08">
                                      <w:pP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5" name="直接箭头连接符 145"/>
                                <wps:cNvCnPr>
                                  <a:stCxn id="144" idx="2"/>
                                </wps:cNvCnPr>
                                <wps:spPr>
                                  <a:xfrm flipH="1">
                                    <a:off x="7267" y="9418"/>
                                    <a:ext cx="1181" cy="222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6" name="文本框 146"/>
                                <wps:cNvSpPr txBox="1"/>
                                <wps:spPr>
                                  <a:xfrm>
                                    <a:off x="7537" y="14287"/>
                                    <a:ext cx="928" cy="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3B47D7A">
                                      <w:pPr>
                                        <w:jc w:val="center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主腔体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7" name="直接箭头连接符 147"/>
                                <wps:cNvCnPr>
                                  <a:stCxn id="146" idx="0"/>
                                </wps:cNvCnPr>
                                <wps:spPr>
                                  <a:xfrm flipH="1" flipV="1">
                                    <a:off x="7395" y="13088"/>
                                    <a:ext cx="606" cy="119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" name="直接箭头连接符 26"/>
                                <wps:cNvCnPr>
                                  <a:stCxn id="28" idx="3"/>
                                </wps:cNvCnPr>
                                <wps:spPr>
                                  <a:xfrm flipV="1">
                                    <a:off x="4844" y="12667"/>
                                    <a:ext cx="1127" cy="18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8" name="文本框 28"/>
                                <wps:cNvSpPr txBox="1"/>
                                <wps:spPr>
                                  <a:xfrm>
                                    <a:off x="3317" y="12618"/>
                                    <a:ext cx="1528" cy="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CF63DA7">
                                      <w:pPr>
                                        <w:jc w:val="right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液氮馈通接口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29" name="直接箭头连接符 29"/>
                                <wps:cNvCnPr>
                                  <a:stCxn id="30" idx="2"/>
                                </wps:cNvCnPr>
                                <wps:spPr>
                                  <a:xfrm>
                                    <a:off x="4777" y="9653"/>
                                    <a:ext cx="1951" cy="211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0" name="文本框 30"/>
                                <wps:cNvSpPr txBox="1"/>
                                <wps:spPr>
                                  <a:xfrm>
                                    <a:off x="4161" y="9194"/>
                                    <a:ext cx="1231" cy="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392C243">
                                      <w:pPr>
                                        <w:jc w:val="center"/>
                                        <w:rPr>
                                          <w:rFonts w:hint="default" w:eastAsiaTheme="minor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  <w:lang w:val="en-US" w:eastAsia="zh-CN"/>
                                        </w:rPr>
                                        <w:t>热吸收组件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22" name="直接箭头连接符 22"/>
                              <wps:cNvCnPr>
                                <a:stCxn id="23" idx="1"/>
                              </wps:cNvCnPr>
                              <wps:spPr>
                                <a:xfrm flipH="1" flipV="1">
                                  <a:off x="7433" y="11725"/>
                                  <a:ext cx="2457" cy="1111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文本框 23"/>
                              <wps:cNvSpPr txBox="1"/>
                              <wps:spPr>
                                <a:xfrm>
                                  <a:off x="9890" y="12639"/>
                                  <a:ext cx="961" cy="3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56A8B68">
                                    <w:pPr>
                                      <w:rPr>
                                        <w:rFonts w:hint="default" w:eastAsiaTheme="minorEastAsia"/>
                                        <w:sz w:val="15"/>
                                        <w:szCs w:val="15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  <w:lang w:val="en-US" w:eastAsia="zh-CN"/>
                                      </w:rPr>
                                      <w:t>光学平台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250.35pt;width:305.45pt;" coordorigin="2496,8088" coordsize="8762,5517" o:gfxdata="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6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y9R&#10;8Q6bpgPn3AMg/wCWcfzN+Q6fjXOSfEAfb0SOzX7NgFmZ8NgjP0GM89frTSbC529FUtM1ay1e2Wez&#10;mDgjJU8MPqKu0g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Y/ijRx&#10;rehT2wH75f3kJ9HHT8+R+NbFFAHz5cndZSKykMvBBHINYE2fsoPuK9G+IGjnTNXkuYlIt70F+nAf&#10;+If1/E15zIQ1owH8J5rZO6JI48eZk5wGJrr7C8+y6QrgjzGGAfbmuPQbpMH+93rp9CtZtTe3ggTe&#10;xby417MeufoOv4fWmgZ0HhTw++taifNz5CYedunHZR7nH4Ae1evIixoqIoVVGAoGABVHRtKh0bTY&#10;7SL5iOZHxy7dz/ntitCspO7GgoooqR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c745sIr7wfqJfhraFrlG9CgJ/UAj8a+eEYslxnj2r6Y8QJ5&#10;nhvVE/vWko6Z/gNfMsPSce1XETB+Ufj0P8q9g+D9rDJpN1esuZ0m8lSeybVbI+pP6V5AeVP0HWvX&#10;vgw+dD1BPSdW9+V/+tTlsB6ZRRRWY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CC+jMthcxjOXiZeBzyK+W7fkyD1XPXPpX1WeRivlWFP&#10;KuXixjapXA7Yq4gxP4SePujrXq/wWfNpqyf3TCffnf8A4V5QPudvu9/xr0/4LPifWE4+ZIT9cF/8&#10;f1py2EeuUUUVmM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+XbpPK1y9jGMJK68dOCa+oq+ZtcTyvGGqRntezjnj+NqqIMzh0H0P869G&#10;+DD41bUk4+aHd9cMP8a86X7w+pH613vwbfHia7XI+azc57n50/xqpbCPbKKKKzG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N3ixPK8&#10;d6oOn+lSNz7kn+tfSNfO3jxPK+IepjgfvVPr1VW/rVR3BnPjhv8AgRrtfhG+3xnIMj5rV1ye/KnH&#10;6fpXFNw5/wB4/wAq674WPs8dwjI+dJF56/cJx+lVLYR73RRRWY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5++JSBPiHesMfMYjwP8A&#10;pmg/pX0DXg3xWTZ46Zufmhjb9Mf0qo7gcg/Erf739K6X4bvs+IOn84DNKDn/AK5vjH6VzUn+tb6i&#10;t3wG/l+PdMbOP3uMn3BH9at7CPouiiish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lPxN8NzXmuw6o3/HsYBETn+JSxwfTOfxr1ao5&#10;7eK6geCeNZInGGVhwRTTsB8331gY3kUqFKkEVJ4T3W/jfSiw25uYgCe+WA4/PFd74y8IPa+ZeRO0&#10;kD7QWY8x4yAD+nPtRoHgq6uptJvmR7cWjLIXmGNxWTcNo64Ix1/CtG1YR6nRRRWQ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//2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">
                      <o:lock v:ext="edit" aspectratio="f"/>
                      <v:group id="组合 148" o:spid="_x0000_s1026" o:spt="203" style="position:absolute;left:2496;top:8088;height:5517;width:8762;" coordorigin="3091,8743" coordsize="9835,6442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      <o:lock v:ext="edit" aspectratio="f"/>
                        <v:shape id="_x0000_s1026" o:spid="_x0000_s1026" o:spt="75" alt="1" type="#_x0000_t75" style="position:absolute;left:4218;top:8743;height:6442;width:7237;" filled="f" o:preferrelative="t" stroked="f" coordsize="21600,21600" o:gfxdata="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Lk/9C/&#10;AAAA3AAAAA8AAAAAAAAAAQAgAAAAIgAAAGRycy9kb3ducmV2LnhtbFBLAQIUABQAAAAIAIdO4kAz&#10;LwWeOwAAADkAAAAQAAAAAAAAAAEAIAAAAA4BAABkcnMvc2hhcGV4bWwueG1sUEsFBgAAAAAGAAYA&#10;WwEAALgDAAAAAA==&#10;">
                          <v:fill on="f" focussize="0,0"/>
                          <v:stroke on="f"/>
                          <v:imagedata r:id="rId4" croptop="2982f" cropright="11220f" o:title=""/>
                          <o:lock v:ext="edit" aspectratio="t"/>
                        </v:shape>
                        <v:shape id="_x0000_s1026" o:spid="_x0000_s1026" o:spt="202" type="#_x0000_t202" style="position:absolute;left:5547;top:8958;height:609;width:1625;" fillcolor="#FFFFFF [3201]" filled="t" stroked="f" coordsize="21600,21600" o:gfxdata="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1v/eugAAANwA&#10;AAAPAAAAAAAAAAEAIAAAACIAAABkcnMvZG93bnJldi54bWxQSwECFAAUAAAACACHTuJAMy8FnjsA&#10;AAA5AAAAEAAAAAAAAAABACAAAAAJAQAAZHJzL3NoYXBleG1sLnhtbFBLBQYAAAAABgAGAFsBAACz&#10;AwAAAAA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6DCE2277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 w:ascii="宋体" w:hAnsi="宋体" w:eastAsia="宋体" w:cs="宋体"/>
                                    <w:i w:val="0"/>
                                    <w:iCs w:val="0"/>
                                    <w:color w:val="000000"/>
                                    <w:kern w:val="0"/>
                                    <w:sz w:val="15"/>
                                    <w:szCs w:val="15"/>
                                    <w:u w:val="none"/>
                                    <w:lang w:val="en-US" w:eastAsia="zh-CN" w:bidi="ar"/>
                                  </w:rPr>
                                  <w:t>遮光帘仪器架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6360;top:9347;height:885;width:249;" filled="f" stroked="t" coordsize="21600,21600" o:gfxdata="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mb4mvQAA&#10;ANw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9188;top:10459;flip:x;height:883;width:2035;" filled="f" stroked="t" coordsize="21600,21600" o:gfxdata="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h3HTm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11223;top:10229;height:459;width:1540;" fillcolor="#FFFFFF [3212]" filled="t" stroked="f" coordsize="21600,21600" o:gfxdata="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XY0CvQAA&#10;ANwAAAAPAAAAAAAAAAEAIAAAACIAAABkcnMvZG93bnJldi54bWxQSwECFAAUAAAACACHTuJAMy8F&#10;njsAAAA5AAAAEAAAAAAAAAABACAAAAAMAQAAZHJzL3NoYXBleG1sLnhtbFBLBQYAAAAABgAGAFsB&#10;AAC2AwAAAAA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02552213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干涉仪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1223;top:11009;height:460;width:1403;" fillcolor="#FFFFFF [3212]" filled="t" stroked="f" coordsize="21600,21600" o:gfxdata="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tBV2vQAA&#10;ANwAAAAPAAAAAAAAAAEAIAAAACIAAABkcnMvZG93bnJldi54bWxQSwECFAAUAAAACACHTuJAMy8F&#10;njsAAAA5AAAAEAAAAAAAAAABACAAAAAMAQAAZHJzL3NoYXBleG1sLnhtbFBLBQYAAAAABgAGAFsB&#10;AAC2AwAAAAA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044BF42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干涉仪调节台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9357;top:11240;flip:x;height:442;width:1866;" filled="f" stroked="t" coordsize="21600,21600" o:gfxdata="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ehU2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8030;top:9188;flip:x;height:2652;width:2331;" filled="f" stroked="t" coordsize="21600,21600" o:gfxdata="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0wbOr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10361;top:8958;height:459;width:2398;" fillcolor="#FFFFFF [3212]" filled="t" stroked="f" coordsize="21600,21600" o:gfxdata="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hmiwG8AAAA&#10;3AAAAA8AAAAAAAAAAQAgAAAAIgAAAGRycy9kb3ducmV2LnhtbFBLAQIUABQAAAAIAIdO4kAzLwWe&#10;OwAAADkAAAAQAAAAAAAAAAEAIAAAAAsBAABkcnMvc2hhcGV4bWwueG1sUEsFBgAAAAAGAAYAWwEA&#10;ALUDAAAAAA=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C9A8462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b w:val="0"/>
                                    <w:bCs w:val="0"/>
                                    <w:sz w:val="15"/>
                                    <w:szCs w:val="15"/>
                                    <w:lang w:val="en-US" w:eastAsia="zh-CN"/>
                                  </w:rPr>
                                  <w:t>干涉仪窗口及微调机构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1223;top:13350;height:459;width:1558;" fillcolor="#FFFFFF [3212]" filled="t" stroked="f" coordsize="21600,21600" o:gfxdata="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Z+R9z&#10;wAAAANwAAAAPAAAAAAAAAAEAIAAAACIAAABkcnMvZG93bnJldi54bWxQSwECFAAUAAAACACHTuJA&#10;My8FnjsAAAA5AAAAEAAAAAAAAAABACAAAAAPAQAAZHJzL3NoYXBleG1sLnhtbFBLBQYAAAAABgAG&#10;AFsBAAC5AwAAAAA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83843CF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可见光观察窗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7953;top:12450;flip:x y;height:1130;width:3270;" filled="f" stroked="t" coordsize="21600,21600" o:gfxdata="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J05q7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6305;top:12756;flip:y;height:1531;width:829;" filled="f" stroked="t" coordsize="21600,21600" o:gfxdata="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nyT/C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4845;top:10545;height:1179;width:1497;" filled="f" stroked="t" coordsize="21600,21600" o:gfxdata="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1BJdL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4845;top:12079;height:279;width:1062;" filled="f" stroked="t" coordsize="21600,21600" o:gfxdata="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gc7O+5AAAA3A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4845;top:12860;flip:y;height:1656;width:1524;" filled="f" stroked="t" coordsize="21600,21600" o:gfxdata="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fz4G6/&#10;AAAA3AAAAA8AAAAAAAAAAQAgAAAAIgAAAGRycy9kb3ducmV2LnhtbFBLAQIUABQAAAAIAIdO4kAz&#10;LwWeOwAAADkAAAAQAAAAAAAAAAEAIAAAAA4BAABkcnMvc2hhcGV4bWwueG1sUEsFBgAAAAAGAAYA&#10;WwEAALg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4845;top:11313;height:625;width:1476;" filled="f" stroked="t" coordsize="21600,21600" o:gfxdata="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s/dBr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11223;top:12569;height:459;width:1703;" fillcolor="#FFFFFF [3212]" filled="t" stroked="f" coordsize="21600,21600" o:gfxdata="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w6TxW/&#10;AAAA3AAAAA8AAAAAAAAAAQAgAAAAIgAAAGRycy9kb3ducmV2LnhtbFBLAQIUABQAAAAIAIdO4kAz&#10;LwWeOwAAADkAAAAQAAAAAAAAAAEAIAAAAA4BAABkcnMvc2hhcGV4bWwueG1sUEsFBgAAAAAGAAYA&#10;WwEAALgDAAAAAA=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33CF6F3">
                                <w:pPr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工业相机（含镜头）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8291;top:12366;flip:x y;height:434;width:2932;" filled="f" stroked="t" coordsize="21600,21600" o:gfxdata="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WWMQG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11223;top:11790;height:459;width:1348;" fillcolor="#FFFFFF [3212]" filled="t" stroked="f" coordsize="21600,21600" o:gfxdata="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OkdPm8AAAA&#10;3AAAAA8AAAAAAAAAAQAgAAAAIgAAAGRycy9kb3ducmV2LnhtbFBLAQIUABQAAAAIAIdO4kAzLwWe&#10;OwAAADkAAAAQAAAAAAAAAAEAIAAAAAsBAABkcnMvc2hhcGV4bWwueG1sUEsFBgAAAAAGAAYAWwEA&#10;ALUDAAAAAA=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21357287">
                                <w:pP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激光安全屏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8555;top:12020;flip:x;height:199;width:2668;" filled="f" stroked="t" coordsize="21600,21600" o:gfxdata="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I7kwr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7896;top:12831;flip:x y;height:1686;width:1532;" filled="f" stroked="t" coordsize="21600,21600" o:gfxdata="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Xhkpm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9428;top:14287;height:460;width:1872;" filled="f" stroked="f" coordsize="21600,21600" o:gfxdata="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HRZKu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050164F">
                                <w:pP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激光器</w:t>
                                </w: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姿态调节</w:t>
                                </w: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组件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3917;top:14286;height:459;width:928;" filled="f" stroked="f" coordsize="21600,21600" o:gfxdata="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T19HvQAA&#10;ANwAAAAPAAAAAAAAAAEAIAAAACIAAABkcnMvZG93bnJldi54bWxQSwECFAAUAAAACACHTuJAMy8F&#10;njsAAAA5AAAAEAAAAAAAAAABACAAAAAMAQAAZHJzL3NoYXBleG1sLnhtbFBLBQYAAAAABgAGAFsB&#10;AAC2AwAAAAA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29704B0D">
                                <w:pPr>
                                  <w:jc w:val="righ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真空计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3091;top:13385;height:593;width:1754;" filled="f" stroked="f" coordsize="21600,21600" o:gfxdata="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0Ms1&#10;wAAAANwAAAAPAAAAAAAAAAEAIAAAACIAAABkcnMvZG93bnJldi54bWxQSwECFAAUAAAACACHTuJA&#10;My8FnjsAAAA5AAAAEAAAAAAAAAABACAAAAAPAQAAZHJzL3NoYXBleG1sLnhtbFBLBQYAAAAABgAG&#10;AFsBAAC5AwAAAAA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2F4834D4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/>
                                  <w:snapToGrid w:val="0"/>
                                  <w:jc w:val="right"/>
                                  <w:textAlignment w:val="auto"/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冷却工质</w:t>
                                </w: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转接法兰</w:t>
                                </w:r>
                              </w:p>
                              <w:p w14:paraId="05C8705E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/>
                                  <w:snapToGrid w:val="0"/>
                                  <w:jc w:val="center"/>
                                  <w:textAlignment w:val="auto"/>
                                  <w:rPr>
                                    <w:rFonts w:hint="default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（CF200转CF63）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4845;top:12580;flip:y;height:1101;width:1457;" filled="f" stroked="t" coordsize="21600,21600" o:gfxdata="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WbTKL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4127;top:11850;height:459;width:718;" filled="f" stroked="f" coordsize="21600,21600" o:gfxdata="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5oLRO&#10;wAAAANwAAAAPAAAAAAAAAAEAIAAAACIAAABkcnMvZG93bnJldi54bWxQSwECFAAUAAAACACHTuJA&#10;My8FnjsAAAA5AAAAEAAAAAAAAAABACAAAAAPAQAAZHJzL3NoYXBleG1sLnhtbFBLBQYAAAAABgAG&#10;AFsBAAC5AwAAAAA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9759DFA">
                                <w:pPr>
                                  <w:jc w:val="right"/>
                                  <w:rPr>
                                    <w:rFonts w:hint="eastAsia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角阀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5526;top:14287;height:460;width:1558;" filled="f" stroked="f" coordsize="21600,21600" o:gfxdata="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bsEdW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394F6E50">
                                <w:pPr>
                                  <w:jc w:val="center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内部调节台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3305;top:11083;height:459;width:1540;" filled="f" stroked="f" coordsize="21600,21600" o:gfxdata="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Y+j6K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5AEB75F6">
                                <w:pPr>
                                  <w:jc w:val="right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光束质量分析仪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3707;top:10315;height:460;width:1138;" filled="f" stroked="f" coordsize="21600,21600" o:gfxdata="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yKjm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DBF7E7A">
                                <w:pPr>
                                  <w:jc w:val="right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光功率计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7354;top:8958;height:460;width:2188;" fillcolor="#FFFFFF [3212]" filled="t" stroked="f" coordsize="21600,21600" o:gfxdata="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sHOmu8AAAA&#10;3AAAAA8AAAAAAAAAAQAgAAAAIgAAAGRycy9kb3ducmV2LnhtbFBLAQIUABQAAAAIAIdO4kAzLwWe&#10;OwAAADkAAAAQAAAAAAAAAAEAIAAAAAsBAABkcnMvc2hhcGV4bWwueG1sUEsFBgAAAAAGAAYAWwEA&#10;ALUDAAAAAA==&#10;">
                          <v:fill on="t" opacity="39321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60B33513">
                                <w:pPr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热像仪及红外观察窗</w:t>
                                </w:r>
                              </w:p>
                              <w:p w14:paraId="36857D08">
                                <w:pP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7267;top:9418;flip:x;height:2224;width:1181;" filled="f" stroked="t" coordsize="21600,21600" o:gfxdata="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C2qULsAAADc&#10;AAAADwAAAAAAAAABACAAAAAiAAAAZHJzL2Rvd25yZXYueG1sUEsBAhQAFAAAAAgAh07iQDMvBZ47&#10;AAAAOQAAABAAAAAAAAAAAQAgAAAACgEAAGRycy9zaGFwZXhtbC54bWxQSwUGAAAAAAYABgBbAQAA&#10;tAMAAAAA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7537;top:14287;height:460;width:928;" filled="f" stroked="f" coordsize="21600,21600" o:gfxdata="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FiaG8AAAA&#10;3AAAAA8AAAAAAAAAAQAgAAAAIgAAAGRycy9kb3ducmV2LnhtbFBLAQIUABQAAAAIAIdO4kAzLwWe&#10;OwAAADkAAAAQAAAAAAAAAAEAIAAAAAsBAABkcnMvc2hhcGV4bWwueG1sUEsFBgAAAAAGAAYAWwEA&#10;ALU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53B47D7A">
                                <w:pPr>
                                  <w:jc w:val="center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主腔体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7395;top:13088;flip:x y;height:1199;width:606;" filled="f" stroked="t" coordsize="21600,21600" o:gfxdata="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NX+TvQAA&#10;ANw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4844;top:12667;flip:y;height:180;width:1127;" filled="f" stroked="t" coordsize="21600,21600" o:gfxdata="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dJa8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3317;top:12618;height:459;width:1528;" filled="f" stroked="f" coordsize="21600,21600" o:gfxdata="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Po87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CF63DA7">
                                <w:pPr>
                                  <w:jc w:val="right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液氮馈通接口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32" type="#_x0000_t32" style="position:absolute;left:4777;top:9653;height:2116;width:1951;" filled="f" stroked="t" coordsize="21600,21600" o:gfxdata="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tA++8AAAA&#10;2w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13]" miterlimit="8" joinstyle="miter" endarrow="block"/>
                          <v:imagedata o:title=""/>
                          <o:lock v:ext="edit" aspectratio="f"/>
                        </v:shape>
                        <v:shape id="_x0000_s1026" o:spid="_x0000_s1026" o:spt="202" type="#_x0000_t202" style="position:absolute;left:4161;top:9194;height:459;width:1231;" filled="f" stroked="f" coordsize="21600,21600" o:gfxdata="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JEV4LsAAADb&#10;AAAADwAAAAAAAAABACAAAAAiAAAAZHJzL2Rvd25yZXYueG1sUEsBAhQAFAAAAAgAh07iQDMvBZ47&#10;AAAAOQAAABAAAAAAAAAAAQAgAAAACgEAAGRycy9zaGFwZXhtbC54bWxQSwUGAAAAAAYABgBbAQAA&#10;tAMAAAAA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3392C243">
                                <w:pPr>
                                  <w:jc w:val="center"/>
                                  <w:rPr>
                                    <w:rFonts w:hint="default" w:eastAsiaTheme="minorEastAsia"/>
                                    <w:sz w:val="15"/>
                                    <w:szCs w:val="15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  <w:lang w:val="en-US" w:eastAsia="zh-CN"/>
                                  </w:rPr>
                                  <w:t>热吸收组件</w:t>
                                </w:r>
                              </w:p>
                            </w:txbxContent>
                          </v:textbox>
                        </v:shape>
                      </v:group>
                      <v:shape id="_x0000_s1026" o:spid="_x0000_s1026" o:spt="32" type="#_x0000_t32" style="position:absolute;left:7433;top:11725;flip:x y;height:1111;width:2457;" filled="f" stroked="t" coordsize="21600,21600" o:gfxdata="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/mo+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weight="0.5pt" color="#000000 [3213]" miterlimit="8" joinstyle="miter" endarrow="block"/>
                        <v:imagedata o:title=""/>
                        <o:lock v:ext="edit" aspectratio="f"/>
                      </v:shape>
                      <v:shape id="_x0000_s1026" o:spid="_x0000_s1026" o:spt="202" type="#_x0000_t202" style="position:absolute;left:9890;top:12639;height:394;width:961;" filled="f" stroked="f" coordsize="21600,21600" o:gfxdata="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ZodSr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 w14:paraId="756A8B68">
                              <w:pPr>
                                <w:rPr>
                                  <w:rFonts w:hint="default" w:eastAsiaTheme="minorEastAsia"/>
                                  <w:sz w:val="15"/>
                                  <w:szCs w:val="15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:lang w:val="en-US" w:eastAsia="zh-CN"/>
                                </w:rPr>
                                <w:t>光学平台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4F155A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离线实验平台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整体示意图</w:t>
            </w:r>
          </w:p>
          <w:p w14:paraId="57153D1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hAnsi="宋体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该平台</w:t>
            </w:r>
            <w:r>
              <w:rPr>
                <w:rFonts w:hint="eastAsia" w:ascii="宋体" w:hAnsi="宋体" w:cs="宋体"/>
                <w:bCs/>
                <w:sz w:val="24"/>
              </w:rPr>
              <w:t>的主要组成及技术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参数</w:t>
            </w:r>
            <w:r>
              <w:rPr>
                <w:rFonts w:hint="eastAsia" w:ascii="宋体" w:hAnsi="宋体" w:cs="宋体"/>
                <w:bCs/>
                <w:sz w:val="24"/>
              </w:rPr>
              <w:t>见下表：</w:t>
            </w:r>
            <w:r>
              <w:rPr>
                <w:rFonts w:hAnsi="宋体"/>
              </w:rPr>
              <w:t xml:space="preserve"> </w:t>
            </w:r>
            <w:r>
              <w:rPr>
                <w:rFonts w:hint="eastAsia" w:hAnsi="宋体"/>
                <w:sz w:val="24"/>
                <w:szCs w:val="32"/>
                <w:lang w:eastAsia="zh-CN"/>
              </w:rPr>
              <w:t>（</w:t>
            </w:r>
            <w:r>
              <w:rPr>
                <w:rFonts w:hint="eastAsia" w:hAnsi="宋体"/>
                <w:b/>
                <w:bCs/>
                <w:sz w:val="24"/>
                <w:szCs w:val="32"/>
                <w:lang w:val="en-US" w:eastAsia="zh-CN"/>
              </w:rPr>
              <w:t>具体技术接口参数详见《离线实验平台技术接口文档》</w:t>
            </w:r>
            <w:r>
              <w:rPr>
                <w:rFonts w:hint="eastAsia" w:hAnsi="宋体"/>
                <w:sz w:val="24"/>
                <w:szCs w:val="32"/>
                <w:lang w:eastAsia="zh-CN"/>
              </w:rPr>
              <w:t>）</w:t>
            </w:r>
          </w:p>
          <w:p w14:paraId="5C0915F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hAnsi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>表1 设备、部件主要技术参数及供货清单</w:t>
            </w:r>
          </w:p>
          <w:tbl>
            <w:tblPr>
              <w:tblStyle w:val="5"/>
              <w:tblW w:w="520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0"/>
              <w:gridCol w:w="523"/>
              <w:gridCol w:w="486"/>
              <w:gridCol w:w="486"/>
              <w:gridCol w:w="273"/>
              <w:gridCol w:w="2722"/>
            </w:tblGrid>
            <w:tr w14:paraId="337775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5" w:hRule="atLeast"/>
                <w:jc w:val="center"/>
              </w:trPr>
              <w:tc>
                <w:tcPr>
                  <w:tcW w:w="5200" w:type="dxa"/>
                  <w:gridSpan w:val="6"/>
                  <w:vAlign w:val="center"/>
                </w:tcPr>
                <w:p w14:paraId="1136389F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eastAsia="宋体"/>
                      <w:b/>
                      <w:bCs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  <w:lang w:val="en-US" w:eastAsia="zh-CN"/>
                    </w:rPr>
                    <w:t>离线实验平台主要技术参数</w:t>
                  </w:r>
                </w:p>
              </w:tc>
            </w:tr>
            <w:tr w14:paraId="1FD848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Align w:val="center"/>
                </w:tcPr>
                <w:p w14:paraId="3EC6C10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768" w:type="dxa"/>
                  <w:gridSpan w:val="4"/>
                  <w:vAlign w:val="center"/>
                </w:tcPr>
                <w:p w14:paraId="115BD80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指标</w:t>
                  </w:r>
                </w:p>
              </w:tc>
              <w:tc>
                <w:tcPr>
                  <w:tcW w:w="2722" w:type="dxa"/>
                  <w:vAlign w:val="center"/>
                </w:tcPr>
                <w:p w14:paraId="3EBFAA4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参数值</w:t>
                  </w:r>
                </w:p>
              </w:tc>
            </w:tr>
            <w:tr w14:paraId="317A28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restart"/>
                  <w:vAlign w:val="center"/>
                </w:tcPr>
                <w:p w14:paraId="7DB33D7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离线实验</w:t>
                  </w:r>
                </w:p>
                <w:p w14:paraId="011CD29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腔体</w:t>
                  </w:r>
                </w:p>
              </w:tc>
              <w:tc>
                <w:tcPr>
                  <w:tcW w:w="1768" w:type="dxa"/>
                  <w:gridSpan w:val="4"/>
                  <w:vAlign w:val="center"/>
                </w:tcPr>
                <w:p w14:paraId="270B231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极限真空度</w:t>
                  </w:r>
                </w:p>
              </w:tc>
              <w:tc>
                <w:tcPr>
                  <w:tcW w:w="2722" w:type="dxa"/>
                  <w:vAlign w:val="center"/>
                </w:tcPr>
                <w:p w14:paraId="21F290C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b w:val="0"/>
                      <w:bCs w:val="0"/>
                    </w:rPr>
                    <w:t>≤0.1 Pa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；</w:t>
                  </w:r>
                </w:p>
              </w:tc>
            </w:tr>
            <w:tr w14:paraId="4104D9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7D74214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7728DB4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内部尺寸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2A0C7FE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t>≥内径800 mm×高500 mm</w:t>
                  </w:r>
                  <w:r>
                    <w:rPr>
                      <w:rFonts w:hint="eastAsia"/>
                      <w:lang w:eastAsia="zh-CN"/>
                    </w:rPr>
                    <w:t>；</w:t>
                  </w:r>
                </w:p>
              </w:tc>
            </w:tr>
            <w:tr w14:paraId="57947DA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07308EB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1E30DFF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冷却工质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1257F6D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水、液氮</w:t>
                  </w:r>
                </w:p>
              </w:tc>
            </w:tr>
            <w:tr w14:paraId="6424FD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7EA3647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restart"/>
                  <w:shd w:val="clear" w:color="auto" w:fill="auto"/>
                  <w:vAlign w:val="center"/>
                </w:tcPr>
                <w:p w14:paraId="2E4713C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内部</w:t>
                  </w:r>
                </w:p>
                <w:p w14:paraId="1510BC4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调节台</w:t>
                  </w: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5A9A736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尺寸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1725B8C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</w:pPr>
                  <w:r>
                    <w:t>680 mm×380 mm</w:t>
                  </w:r>
                  <w:r>
                    <w:rPr>
                      <w:rFonts w:hint="eastAsia"/>
                      <w:lang w:val="en-US" w:eastAsia="zh-CN"/>
                    </w:rPr>
                    <w:t>×100mm</w:t>
                  </w:r>
                  <w:r>
                    <w:t>（L×W</w:t>
                  </w:r>
                  <w:r>
                    <w:rPr>
                      <w:rFonts w:hint="eastAsia"/>
                      <w:lang w:val="en-US" w:eastAsia="zh-CN"/>
                    </w:rPr>
                    <w:t>×H</w:t>
                  </w:r>
                  <w:r>
                    <w:t>）±5%</w:t>
                  </w:r>
                </w:p>
              </w:tc>
            </w:tr>
            <w:tr w14:paraId="293AF31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3D865B6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continue"/>
                  <w:shd w:val="clear" w:color="auto" w:fill="auto"/>
                  <w:vAlign w:val="center"/>
                </w:tcPr>
                <w:p w14:paraId="0F416A7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39C3161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载荷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4366391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≥50 kg；</w:t>
                  </w:r>
                </w:p>
              </w:tc>
            </w:tr>
            <w:tr w14:paraId="640800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7A42CA2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continue"/>
                  <w:shd w:val="clear" w:color="auto" w:fill="auto"/>
                  <w:vAlign w:val="center"/>
                </w:tcPr>
                <w:p w14:paraId="6EB9CA1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43E54D3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绕腔体中心轴转动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0EDEA0E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</w:pPr>
                  <w:r>
                    <w:rPr>
                      <w:rFonts w:hint="eastAsia"/>
                      <w:lang w:val="en-US" w:eastAsia="zh-CN"/>
                    </w:rPr>
                    <w:t>≥±2°；</w:t>
                  </w:r>
                </w:p>
              </w:tc>
            </w:tr>
            <w:tr w14:paraId="06F9AE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17038B3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continue"/>
                  <w:shd w:val="clear" w:color="auto" w:fill="auto"/>
                  <w:vAlign w:val="center"/>
                </w:tcPr>
                <w:p w14:paraId="20A84AA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428935B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沿z轴平移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42EF1DD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</w:pPr>
                  <w:r>
                    <w:rPr>
                      <w:rFonts w:hint="eastAsia"/>
                      <w:lang w:val="en-US" w:eastAsia="zh-CN"/>
                    </w:rPr>
                    <w:t>≥±5 mm；</w:t>
                  </w:r>
                </w:p>
              </w:tc>
            </w:tr>
            <w:tr w14:paraId="0C1BEE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2EDA36C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restart"/>
                  <w:shd w:val="clear" w:color="auto" w:fill="auto"/>
                  <w:vAlign w:val="center"/>
                </w:tcPr>
                <w:p w14:paraId="2C42771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激光器姿态调节组件</w:t>
                  </w: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203CB55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绕腔体中心轴转动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37F05D0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≥0~6°；</w:t>
                  </w:r>
                </w:p>
              </w:tc>
            </w:tr>
            <w:tr w14:paraId="04E9DCD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29F12E9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continue"/>
                  <w:shd w:val="clear" w:color="auto" w:fill="auto"/>
                  <w:vAlign w:val="center"/>
                </w:tcPr>
                <w:p w14:paraId="6555B72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317BA3C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水平调节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7C49059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default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≥±1°；</w:t>
                  </w:r>
                </w:p>
              </w:tc>
            </w:tr>
            <w:tr w14:paraId="09D50C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62DD1A3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523" w:type="dxa"/>
                  <w:vMerge w:val="continue"/>
                  <w:shd w:val="clear" w:color="auto" w:fill="auto"/>
                  <w:vAlign w:val="center"/>
                </w:tcPr>
                <w:p w14:paraId="15E52C8F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245" w:type="dxa"/>
                  <w:gridSpan w:val="3"/>
                  <w:shd w:val="clear" w:color="auto" w:fill="auto"/>
                  <w:vAlign w:val="center"/>
                </w:tcPr>
                <w:p w14:paraId="0765A3B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光阑开口尺寸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5D9C08D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入瞳：12 mm×12 mm；</w:t>
                  </w:r>
                </w:p>
                <w:p w14:paraId="22AA7DEF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出瞳：10.5 mm×5.2 mm和3.5×3.5 mm；</w:t>
                  </w:r>
                </w:p>
              </w:tc>
            </w:tr>
            <w:tr w14:paraId="1291B7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restart"/>
                  <w:vAlign w:val="center"/>
                </w:tcPr>
                <w:p w14:paraId="05F57CB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</w:pPr>
                  <w:r>
                    <w:t>干涉仪</w:t>
                  </w:r>
                </w:p>
                <w:p w14:paraId="1CDF284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t>调节</w:t>
                  </w:r>
                  <w:r>
                    <w:rPr>
                      <w:rFonts w:hint="eastAsia"/>
                      <w:lang w:val="en-US" w:eastAsia="zh-CN"/>
                    </w:rPr>
                    <w:t>台</w:t>
                  </w: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6F0EBC5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尺寸（L×W）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05E7474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800 mm×500 mm ±5%；</w:t>
                  </w:r>
                </w:p>
              </w:tc>
            </w:tr>
            <w:tr w14:paraId="6484566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666239B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</w:pP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55D8217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载荷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3374280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≥50 kg；</w:t>
                  </w:r>
                </w:p>
              </w:tc>
            </w:tr>
            <w:tr w14:paraId="311BED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76056FC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0E85A78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t>高度</w:t>
                  </w:r>
                  <w:r>
                    <w:rPr>
                      <w:rFonts w:hint="eastAsia"/>
                      <w:lang w:val="en-US" w:eastAsia="zh-CN"/>
                    </w:rPr>
                    <w:t>调节范围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600D23A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t>≥±</w:t>
                  </w:r>
                  <w:r>
                    <w:rPr>
                      <w:rFonts w:hint="eastAsia"/>
                      <w:lang w:val="en-US" w:eastAsia="zh-CN"/>
                    </w:rPr>
                    <w:t>3</w:t>
                  </w:r>
                  <w:r>
                    <w:t>0 mm</w:t>
                  </w:r>
                  <w:r>
                    <w:rPr>
                      <w:rFonts w:hint="eastAsia"/>
                      <w:lang w:eastAsia="zh-CN"/>
                    </w:rPr>
                    <w:t>；</w:t>
                  </w:r>
                </w:p>
              </w:tc>
            </w:tr>
            <w:tr w14:paraId="7EEE64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710" w:type="dxa"/>
                  <w:vMerge w:val="continue"/>
                  <w:vAlign w:val="center"/>
                </w:tcPr>
                <w:p w14:paraId="7387DBD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768" w:type="dxa"/>
                  <w:gridSpan w:val="4"/>
                  <w:shd w:val="clear" w:color="auto" w:fill="auto"/>
                  <w:vAlign w:val="center"/>
                </w:tcPr>
                <w:p w14:paraId="2876BE9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绕腔体中心轴转动</w:t>
                  </w:r>
                </w:p>
              </w:tc>
              <w:tc>
                <w:tcPr>
                  <w:tcW w:w="2722" w:type="dxa"/>
                  <w:shd w:val="clear" w:color="auto" w:fill="auto"/>
                  <w:vAlign w:val="center"/>
                </w:tcPr>
                <w:p w14:paraId="1506F8A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left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t>≥±</w:t>
                  </w:r>
                  <w:r>
                    <w:rPr>
                      <w:rFonts w:hint="eastAsia"/>
                      <w:lang w:val="en-US" w:eastAsia="zh-CN"/>
                    </w:rPr>
                    <w:t>2°。</w:t>
                  </w:r>
                </w:p>
              </w:tc>
            </w:tr>
            <w:tr w14:paraId="4DBB426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5" w:hRule="atLeast"/>
                <w:jc w:val="center"/>
              </w:trPr>
              <w:tc>
                <w:tcPr>
                  <w:tcW w:w="5200" w:type="dxa"/>
                  <w:gridSpan w:val="6"/>
                  <w:vAlign w:val="center"/>
                </w:tcPr>
                <w:p w14:paraId="2820BBF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eastAsia="宋体"/>
                      <w:b/>
                      <w:bCs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  <w:lang w:val="en-US" w:eastAsia="zh-CN"/>
                    </w:rPr>
                    <w:t>离线实验平台设备、部件供货清单</w:t>
                  </w:r>
                </w:p>
              </w:tc>
            </w:tr>
            <w:tr w14:paraId="63360F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shd w:val="clear" w:color="auto" w:fill="auto"/>
                  <w:vAlign w:val="top"/>
                </w:tcPr>
                <w:p w14:paraId="7188C539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 w:ascii="Times New Roman" w:hAnsi="Times New Roman" w:eastAsiaTheme="minorEastAsia" w:cstheme="minorBidi"/>
                      <w:bCs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配件名称</w:t>
                  </w:r>
                </w:p>
              </w:tc>
              <w:tc>
                <w:tcPr>
                  <w:tcW w:w="486" w:type="dxa"/>
                  <w:shd w:val="clear" w:color="auto" w:fill="auto"/>
                  <w:vAlign w:val="top"/>
                </w:tcPr>
                <w:p w14:paraId="5FC04F35">
                  <w:pPr>
                    <w:widowControl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 w:ascii="Times New Roman" w:hAnsi="Times New Roman" w:eastAsiaTheme="minorEastAsia" w:cstheme="minorBidi"/>
                      <w:bCs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数量</w:t>
                  </w:r>
                </w:p>
              </w:tc>
              <w:tc>
                <w:tcPr>
                  <w:tcW w:w="486" w:type="dxa"/>
                  <w:shd w:val="clear" w:color="auto" w:fill="auto"/>
                  <w:vAlign w:val="top"/>
                </w:tcPr>
                <w:p w14:paraId="5971B4CC">
                  <w:pPr>
                    <w:widowControl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 w:ascii="Times New Roman" w:hAnsi="Times New Roman" w:eastAsiaTheme="minorEastAsia" w:cstheme="minorBidi"/>
                      <w:bCs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单位</w:t>
                  </w:r>
                </w:p>
              </w:tc>
              <w:tc>
                <w:tcPr>
                  <w:tcW w:w="2995" w:type="dxa"/>
                  <w:gridSpan w:val="2"/>
                  <w:shd w:val="clear" w:color="auto" w:fill="auto"/>
                  <w:vAlign w:val="top"/>
                </w:tcPr>
                <w:p w14:paraId="48339D69">
                  <w:pPr>
                    <w:widowControl/>
                    <w:adjustRightInd w:val="0"/>
                    <w:snapToGrid w:val="0"/>
                    <w:spacing w:line="240" w:lineRule="auto"/>
                    <w:jc w:val="center"/>
                    <w:rPr>
                      <w:rFonts w:ascii="Times New Roman" w:hAnsi="Times New Roman" w:eastAsiaTheme="minorEastAsia" w:cstheme="minorBidi"/>
                      <w:bCs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规格</w:t>
                  </w:r>
                  <w:r>
                    <w:rPr>
                      <w:rFonts w:hint="eastAsia"/>
                      <w:b/>
                      <w:bCs/>
                      <w:lang w:eastAsia="zh-CN"/>
                    </w:rPr>
                    <w:t>、</w:t>
                  </w:r>
                  <w:r>
                    <w:rPr>
                      <w:rFonts w:hint="eastAsia"/>
                      <w:b/>
                      <w:bCs/>
                    </w:rPr>
                    <w:t>参数</w:t>
                  </w:r>
                </w:p>
              </w:tc>
            </w:tr>
            <w:tr w14:paraId="5129FB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310C67C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主腔体</w:t>
                  </w:r>
                </w:p>
              </w:tc>
              <w:tc>
                <w:tcPr>
                  <w:tcW w:w="486" w:type="dxa"/>
                  <w:vAlign w:val="center"/>
                </w:tcPr>
                <w:p w14:paraId="5F8541D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1B51D95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38D1BC8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内部尺寸≥内径800 mm×高500 mm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，</w:t>
                  </w:r>
                  <w:r>
                    <w:rPr>
                      <w:rFonts w:hint="eastAsia"/>
                      <w:lang w:val="en-US" w:eastAsia="zh-CN"/>
                    </w:rPr>
                    <w:t>真空、电信号接口、光学窗口接口、冷却工质接口等，详见</w:t>
                  </w:r>
                  <w:r>
                    <w:rPr>
                      <w:rFonts w:hint="eastAsia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lang w:val="en-US" w:eastAsia="zh-CN"/>
                    </w:rPr>
                    <w:instrText xml:space="preserve"> REF _Ref216377379 \n \h </w:instrText>
                  </w:r>
                  <w:r>
                    <w:rPr>
                      <w:rFonts w:hint="eastAsia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lang w:val="en-US" w:eastAsia="zh-CN"/>
                    </w:rPr>
                    <w:t>表3-1</w:t>
                  </w:r>
                  <w:r>
                    <w:rPr>
                      <w:rFonts w:hint="eastAsia"/>
                      <w:lang w:val="en-US" w:eastAsia="zh-CN"/>
                    </w:rPr>
                    <w:fldChar w:fldCharType="end"/>
                  </w:r>
                  <w:r>
                    <w:rPr>
                      <w:rFonts w:hint="eastAsia"/>
                      <w:lang w:val="en-US" w:eastAsia="zh-CN"/>
                    </w:rPr>
                    <w:t>；</w:t>
                  </w:r>
                </w:p>
              </w:tc>
            </w:tr>
            <w:tr w14:paraId="098C93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3561574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红外观察窗</w:t>
                  </w:r>
                </w:p>
              </w:tc>
              <w:tc>
                <w:tcPr>
                  <w:tcW w:w="486" w:type="dxa"/>
                  <w:vAlign w:val="center"/>
                </w:tcPr>
                <w:p w14:paraId="112E9C1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49EC73D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61E5B53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CF200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，含无氧铜密封圈</w:t>
                  </w:r>
                  <w:r>
                    <w:rPr>
                      <w:rFonts w:hint="eastAsia"/>
                      <w:lang w:val="en-US" w:eastAsia="zh-CN"/>
                    </w:rPr>
                    <w:t>，通光尺寸≥80 mm，厚度≥5 mm，详见</w:t>
                  </w:r>
                  <w:r>
                    <w:rPr>
                      <w:rFonts w:hint="eastAsia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lang w:val="en-US" w:eastAsia="zh-CN"/>
                    </w:rPr>
                    <w:instrText xml:space="preserve"> REF _Ref217043757 \n \h </w:instrText>
                  </w:r>
                  <w:r>
                    <w:rPr>
                      <w:rFonts w:hint="eastAsia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lang w:val="en-US" w:eastAsia="zh-CN"/>
                    </w:rPr>
                    <w:t>表3-2</w:t>
                  </w:r>
                  <w:r>
                    <w:rPr>
                      <w:rFonts w:hint="eastAsia"/>
                      <w:lang w:val="en-US" w:eastAsia="zh-CN"/>
                    </w:rPr>
                    <w:fldChar w:fldCharType="end"/>
                  </w:r>
                  <w:r>
                    <w:rPr>
                      <w:rFonts w:hint="eastAsia"/>
                      <w:lang w:val="en-US" w:eastAsia="zh-CN"/>
                    </w:rPr>
                    <w:t>；</w:t>
                  </w:r>
                </w:p>
              </w:tc>
            </w:tr>
            <w:tr w14:paraId="3AD453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49C5189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干涉仪窗口及微调机构</w:t>
                  </w:r>
                </w:p>
              </w:tc>
              <w:tc>
                <w:tcPr>
                  <w:tcW w:w="486" w:type="dxa"/>
                  <w:vAlign w:val="center"/>
                </w:tcPr>
                <w:p w14:paraId="60605EE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3E19A13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2169323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CF200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，含无氧铜密封圈</w:t>
                  </w:r>
                  <w:r>
                    <w:rPr>
                      <w:rFonts w:hint="eastAsia"/>
                      <w:lang w:val="en-US" w:eastAsia="zh-CN"/>
                    </w:rPr>
                    <w:t>，通光尺寸≥160 mm，厚度≥20 mm，调节行程≥±1°，详见</w:t>
                  </w:r>
                  <w:r>
                    <w:rPr>
                      <w:rFonts w:hint="eastAsia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lang w:val="en-US" w:eastAsia="zh-CN"/>
                    </w:rPr>
                    <w:instrText xml:space="preserve"> REF _Ref217043757 \n \h </w:instrText>
                  </w:r>
                  <w:r>
                    <w:rPr>
                      <w:rFonts w:hint="eastAsia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lang w:val="en-US" w:eastAsia="zh-CN"/>
                    </w:rPr>
                    <w:t>表3-2</w:t>
                  </w:r>
                  <w:r>
                    <w:rPr>
                      <w:rFonts w:hint="eastAsia"/>
                      <w:lang w:val="en-US" w:eastAsia="zh-CN"/>
                    </w:rPr>
                    <w:fldChar w:fldCharType="end"/>
                  </w:r>
                  <w:r>
                    <w:rPr>
                      <w:rFonts w:hint="eastAsia"/>
                      <w:lang w:val="en-US" w:eastAsia="zh-CN"/>
                    </w:rPr>
                    <w:t>；</w:t>
                  </w:r>
                </w:p>
              </w:tc>
            </w:tr>
            <w:tr w14:paraId="119DF7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shd w:val="clear" w:color="auto" w:fill="auto"/>
                  <w:vAlign w:val="center"/>
                </w:tcPr>
                <w:p w14:paraId="6DAC17F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可见光观察窗</w:t>
                  </w:r>
                </w:p>
              </w:tc>
              <w:tc>
                <w:tcPr>
                  <w:tcW w:w="486" w:type="dxa"/>
                  <w:vAlign w:val="center"/>
                </w:tcPr>
                <w:p w14:paraId="588A62E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71EC9FC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0D43E7D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CF200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，含无氧铜密封圈</w:t>
                  </w:r>
                  <w:r>
                    <w:rPr>
                      <w:rFonts w:hint="eastAsia"/>
                      <w:lang w:val="en-US" w:eastAsia="zh-CN"/>
                    </w:rPr>
                    <w:t>，通光尺寸≥160 mm，详见</w:t>
                  </w:r>
                  <w:r>
                    <w:rPr>
                      <w:rFonts w:hint="eastAsia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lang w:val="en-US" w:eastAsia="zh-CN"/>
                    </w:rPr>
                    <w:instrText xml:space="preserve"> REF _Ref217043757 \n \h </w:instrText>
                  </w:r>
                  <w:r>
                    <w:rPr>
                      <w:rFonts w:hint="eastAsia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lang w:val="en-US" w:eastAsia="zh-CN"/>
                    </w:rPr>
                    <w:t>表3-2</w:t>
                  </w:r>
                  <w:r>
                    <w:rPr>
                      <w:rFonts w:hint="eastAsia"/>
                      <w:lang w:val="en-US" w:eastAsia="zh-CN"/>
                    </w:rPr>
                    <w:fldChar w:fldCharType="end"/>
                  </w:r>
                  <w:r>
                    <w:rPr>
                      <w:rFonts w:hint="eastAsia"/>
                      <w:lang w:val="en-US" w:eastAsia="zh-CN"/>
                    </w:rPr>
                    <w:t>；</w:t>
                  </w:r>
                </w:p>
              </w:tc>
            </w:tr>
            <w:tr w14:paraId="2180C4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shd w:val="clear" w:color="auto" w:fill="auto"/>
                  <w:vAlign w:val="center"/>
                </w:tcPr>
                <w:p w14:paraId="4709B18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 w:ascii="Times New Roman" w:hAnsi="Times New Roman" w:eastAsia="宋体" w:cstheme="minorBidi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电信号接口法兰</w:t>
                  </w:r>
                </w:p>
              </w:tc>
              <w:tc>
                <w:tcPr>
                  <w:tcW w:w="486" w:type="dxa"/>
                  <w:vAlign w:val="center"/>
                </w:tcPr>
                <w:p w14:paraId="612BBA7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4</w:t>
                  </w:r>
                </w:p>
              </w:tc>
              <w:tc>
                <w:tcPr>
                  <w:tcW w:w="486" w:type="dxa"/>
                  <w:vAlign w:val="center"/>
                </w:tcPr>
                <w:p w14:paraId="7BE3B89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6FCB9DC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CF63，含无氧铜密封圈，DB25电信号接口</w:t>
                  </w: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，含真空内接头及配套插针</w:t>
                  </w:r>
                  <w:r>
                    <w:rPr>
                      <w:rFonts w:hint="eastAsia"/>
                      <w:lang w:val="en-US" w:eastAsia="zh-CN"/>
                    </w:rPr>
                    <w:t>；</w:t>
                  </w:r>
                </w:p>
              </w:tc>
            </w:tr>
            <w:tr w14:paraId="1DE005E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44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34B000B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水冷管路</w:t>
                  </w:r>
                </w:p>
              </w:tc>
              <w:tc>
                <w:tcPr>
                  <w:tcW w:w="486" w:type="dxa"/>
                  <w:vAlign w:val="center"/>
                </w:tcPr>
                <w:p w14:paraId="1855B6C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00E23D0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3A482A4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进、出两路水管路。每路包括：冷却水转接口（CF63转CF35，CF63法兰上含内径6 mm外径8 mm的冷却水接口和KF25抽真空接口）及双层管路（外管波纹管，长≥500 mm，双端CF35；内管透明聚四氟乙烯，内径6 mm，外径8 mm，长≥500 mm，双端带Swagelok卡套接头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及配套螺母、密封圈</w:t>
                  </w:r>
                  <w:r>
                    <w:rPr>
                      <w:rFonts w:hint="eastAsia"/>
                      <w:lang w:val="en-US" w:eastAsia="zh-CN"/>
                    </w:rPr>
                    <w:t>）；</w:t>
                  </w:r>
                </w:p>
              </w:tc>
            </w:tr>
            <w:tr w14:paraId="7BC17D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1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7BCC569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液氮管路</w:t>
                  </w:r>
                </w:p>
              </w:tc>
              <w:tc>
                <w:tcPr>
                  <w:tcW w:w="486" w:type="dxa"/>
                  <w:vAlign w:val="center"/>
                </w:tcPr>
                <w:p w14:paraId="27E1011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70B4E44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5C3D895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进、出两路液氮管路。每路管路两端密封接口为6LV-8-VCR-3-6TB7（适配已有零件接口）及配套螺母、密封圈；</w:t>
                  </w:r>
                  <w:r>
                    <w:rPr>
                      <w:rFonts w:hint="eastAsia"/>
                      <w:lang w:val="en-US" w:eastAsia="zh-CN"/>
                    </w:rPr>
                    <w:t>管路兼容高真空，内部有纤维编织网，长≥500 mm；</w:t>
                  </w:r>
                </w:p>
              </w:tc>
            </w:tr>
            <w:tr w14:paraId="2D5EED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89E5CD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真空计</w:t>
                  </w:r>
                </w:p>
              </w:tc>
              <w:tc>
                <w:tcPr>
                  <w:tcW w:w="486" w:type="dxa"/>
                  <w:vAlign w:val="center"/>
                </w:tcPr>
                <w:p w14:paraId="4D210C7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4C91B65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54D53E0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KF25，含卡箍、密封圈，量程≥1×10</w:t>
                  </w:r>
                  <w:r>
                    <w:rPr>
                      <w:rFonts w:hint="eastAsia"/>
                      <w:b w:val="0"/>
                      <w:bCs w:val="0"/>
                      <w:vertAlign w:val="superscript"/>
                      <w:lang w:val="en-US" w:eastAsia="zh-CN"/>
                    </w:rPr>
                    <w:t>-3</w:t>
                  </w:r>
                  <w:r>
                    <w:rPr>
                      <w:rFonts w:hint="eastAsia"/>
                      <w:b w:val="0"/>
                      <w:bCs w:val="0"/>
                      <w:vertAlign w:val="baseline"/>
                      <w:lang w:val="en-US" w:eastAsia="zh-CN"/>
                    </w:rPr>
                    <w:t xml:space="preserve"> ~</w:t>
                  </w:r>
                  <w:r>
                    <w:rPr>
                      <w:rFonts w:hint="eastAsia"/>
                      <w:b w:val="0"/>
                      <w:bCs w:val="0"/>
                      <w:vertAlign w:val="superscript"/>
                      <w:lang w:val="en-US" w:eastAsia="zh-CN"/>
                    </w:rPr>
                    <w:t xml:space="preserve"> </w:t>
                  </w:r>
                  <w:r>
                    <w:rPr>
                      <w:rFonts w:hint="eastAsia"/>
                      <w:b w:val="0"/>
                      <w:bCs w:val="0"/>
                      <w:vertAlign w:val="baseline"/>
                      <w:lang w:val="en-US" w:eastAsia="zh-CN"/>
                    </w:rPr>
                    <w:t>1×10</w:t>
                  </w:r>
                  <w:r>
                    <w:rPr>
                      <w:rFonts w:hint="eastAsia"/>
                      <w:b w:val="0"/>
                      <w:bCs w:val="0"/>
                      <w:vertAlign w:val="superscript"/>
                      <w:lang w:val="en-US" w:eastAsia="zh-CN"/>
                    </w:rPr>
                    <w:t xml:space="preserve">5 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Pa，带显示屏；</w:t>
                  </w:r>
                </w:p>
              </w:tc>
            </w:tr>
            <w:tr w14:paraId="20101E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284C1C0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角阀</w:t>
                  </w:r>
                </w:p>
              </w:tc>
              <w:tc>
                <w:tcPr>
                  <w:tcW w:w="486" w:type="dxa"/>
                  <w:vAlign w:val="center"/>
                </w:tcPr>
                <w:p w14:paraId="51FAC6C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6E98B5C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7F4267D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KF40，含卡箍、密封圈；</w:t>
                  </w:r>
                </w:p>
              </w:tc>
            </w:tr>
            <w:tr w14:paraId="2290084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2348F8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波纹管</w:t>
                  </w:r>
                </w:p>
              </w:tc>
              <w:tc>
                <w:tcPr>
                  <w:tcW w:w="486" w:type="dxa"/>
                  <w:vAlign w:val="center"/>
                </w:tcPr>
                <w:p w14:paraId="6B19EF9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78362A8F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2D888A4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KF40，含卡箍、密封圈，长度≥1500 mm；</w:t>
                  </w:r>
                </w:p>
              </w:tc>
            </w:tr>
            <w:tr w14:paraId="256CF7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0551370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CF63盲板</w:t>
                  </w:r>
                </w:p>
              </w:tc>
              <w:tc>
                <w:tcPr>
                  <w:tcW w:w="486" w:type="dxa"/>
                  <w:vAlign w:val="center"/>
                </w:tcPr>
                <w:p w14:paraId="01104E6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6</w:t>
                  </w:r>
                </w:p>
              </w:tc>
              <w:tc>
                <w:tcPr>
                  <w:tcW w:w="486" w:type="dxa"/>
                  <w:vAlign w:val="center"/>
                </w:tcPr>
                <w:p w14:paraId="1FF249D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0D33EC4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CF63，含无氧铜密封圈；</w:t>
                  </w:r>
                </w:p>
              </w:tc>
            </w:tr>
            <w:tr w14:paraId="7E472BF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42AC37A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CF200盲板</w:t>
                  </w:r>
                </w:p>
              </w:tc>
              <w:tc>
                <w:tcPr>
                  <w:tcW w:w="486" w:type="dxa"/>
                  <w:vAlign w:val="center"/>
                </w:tcPr>
                <w:p w14:paraId="399B9EC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2</w:t>
                  </w:r>
                </w:p>
              </w:tc>
              <w:tc>
                <w:tcPr>
                  <w:tcW w:w="486" w:type="dxa"/>
                  <w:vAlign w:val="center"/>
                </w:tcPr>
                <w:p w14:paraId="0E2B449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0808894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CF200，含无氧铜密封圈；</w:t>
                  </w:r>
                </w:p>
              </w:tc>
            </w:tr>
            <w:tr w14:paraId="18F26E7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1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62E0024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内部调节台</w:t>
                  </w:r>
                </w:p>
              </w:tc>
              <w:tc>
                <w:tcPr>
                  <w:tcW w:w="486" w:type="dxa"/>
                  <w:vAlign w:val="center"/>
                </w:tcPr>
                <w:p w14:paraId="189FA78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6D4A2DA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3171674B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尺寸</w:t>
                  </w:r>
                  <w:r>
                    <w:t>680 mm×380 mm</w:t>
                  </w:r>
                  <w:r>
                    <w:rPr>
                      <w:rFonts w:hint="eastAsia"/>
                      <w:lang w:val="en-US" w:eastAsia="zh-CN"/>
                    </w:rPr>
                    <w:t>×100mm</w:t>
                  </w:r>
                  <w:r>
                    <w:t>（L×W</w:t>
                  </w:r>
                  <w:r>
                    <w:rPr>
                      <w:rFonts w:hint="eastAsia"/>
                      <w:lang w:val="en-US" w:eastAsia="zh-CN"/>
                    </w:rPr>
                    <w:t>×H</w:t>
                  </w:r>
                  <w:r>
                    <w:t>）±5%</w:t>
                  </w:r>
                  <w:r>
                    <w:rPr>
                      <w:rFonts w:hint="eastAsia"/>
                      <w:lang w:eastAsia="zh-CN"/>
                    </w:rPr>
                    <w:t>，</w:t>
                  </w:r>
                  <w:r>
                    <w:rPr>
                      <w:rFonts w:hint="eastAsia"/>
                      <w:lang w:val="en-US" w:eastAsia="zh-CN"/>
                    </w:rPr>
                    <w:t>平移及绕腔体中心调节，载荷≥50 kg，表面M6安装孔，25 mm×25 mm间距；</w:t>
                  </w:r>
                </w:p>
              </w:tc>
            </w:tr>
            <w:tr w14:paraId="07D1F0D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4780FF9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热吸收组件</w:t>
                  </w:r>
                </w:p>
              </w:tc>
              <w:tc>
                <w:tcPr>
                  <w:tcW w:w="486" w:type="dxa"/>
                  <w:vAlign w:val="center"/>
                </w:tcPr>
                <w:p w14:paraId="09CD3F5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6366E34F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714084D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CF200，水冷吸收体尺寸≥100 mm×70 mm×30 mm，含无氧铜密封圈；</w:t>
                  </w:r>
                </w:p>
              </w:tc>
            </w:tr>
            <w:tr w14:paraId="57E86D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2241416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激光器姿态调节组件</w:t>
                  </w:r>
                </w:p>
              </w:tc>
              <w:tc>
                <w:tcPr>
                  <w:tcW w:w="486" w:type="dxa"/>
                  <w:vAlign w:val="center"/>
                </w:tcPr>
                <w:p w14:paraId="56D8F92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0E8BD10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4935089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水平及绕腔体中心调节，水冷光阑入瞳：12 mm×12 mm，水冷光阑出瞳：10.5 mm×5.2 mm和3.5×3.5 mm；</w:t>
                  </w:r>
                </w:p>
              </w:tc>
            </w:tr>
            <w:tr w14:paraId="0E4014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3677C94C">
                  <w:pPr>
                    <w:keepNext w:val="0"/>
                    <w:keepLines w:val="0"/>
                    <w:widowControl/>
                    <w:suppressLineNumbers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可调光束尺寸准直镜</w:t>
                  </w:r>
                </w:p>
              </w:tc>
              <w:tc>
                <w:tcPr>
                  <w:tcW w:w="486" w:type="dxa"/>
                  <w:vAlign w:val="center"/>
                </w:tcPr>
                <w:p w14:paraId="2BAC9F8A">
                  <w:pPr>
                    <w:keepNext w:val="0"/>
                    <w:keepLines w:val="0"/>
                    <w:widowControl/>
                    <w:suppressLineNumbers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3C27F24B">
                  <w:pPr>
                    <w:keepNext w:val="0"/>
                    <w:keepLines w:val="0"/>
                    <w:widowControl/>
                    <w:suppressLineNumbers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7395DAE4">
                  <w:pPr>
                    <w:keepNext w:val="0"/>
                    <w:keepLines w:val="0"/>
                    <w:widowControl/>
                    <w:suppressLineNumbers w:val="0"/>
                    <w:spacing w:line="240" w:lineRule="auto"/>
                    <w:jc w:val="both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FWHM调节范围（mm）</w:t>
                  </w: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≥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0.9-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8.0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，发散角(mrad)</w:t>
                  </w: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0.1，效率＞96%，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安装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接口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：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CF63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，激光器接口：适配G4.2 QBH接头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；</w:t>
                  </w:r>
                </w:p>
              </w:tc>
            </w:tr>
            <w:tr w14:paraId="2EB0F9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6B345E5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干涉仪调节台</w:t>
                  </w:r>
                </w:p>
              </w:tc>
              <w:tc>
                <w:tcPr>
                  <w:tcW w:w="486" w:type="dxa"/>
                  <w:vAlign w:val="center"/>
                </w:tcPr>
                <w:p w14:paraId="77024C8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2078B44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1035D459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尺寸（L×W）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：</w:t>
                  </w:r>
                  <w:r>
                    <w:rPr>
                      <w:rFonts w:hint="eastAsia"/>
                      <w:b w:val="0"/>
                      <w:bCs w:val="0"/>
                    </w:rPr>
                    <w:t>800 mm×500 mm ±5%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，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高度及绕腔体中心调节，载荷≥50 kg；</w:t>
                  </w:r>
                </w:p>
              </w:tc>
            </w:tr>
            <w:tr w14:paraId="6270BE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4BEBB6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光束质量分析仪</w:t>
                  </w:r>
                </w:p>
              </w:tc>
              <w:tc>
                <w:tcPr>
                  <w:tcW w:w="486" w:type="dxa"/>
                  <w:vAlign w:val="center"/>
                </w:tcPr>
                <w:p w14:paraId="5AAC1E5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459D03C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071334F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 w:eastAsia="宋体"/>
                      <w:b w:val="0"/>
                      <w:bCs w:val="0"/>
                      <w:lang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像素≥2048×2048，波长响应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范围</w:t>
                  </w:r>
                  <w:r>
                    <w:rPr>
                      <w:rFonts w:hint="eastAsia"/>
                      <w:b w:val="0"/>
                      <w:bCs w:val="0"/>
                    </w:rPr>
                    <w:t>：≥1050~1090nm，含采集线缆和PC软件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；</w:t>
                  </w:r>
                </w:p>
              </w:tc>
            </w:tr>
            <w:tr w14:paraId="1DA5F1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49F43F7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光功率计</w:t>
                  </w:r>
                </w:p>
              </w:tc>
              <w:tc>
                <w:tcPr>
                  <w:tcW w:w="486" w:type="dxa"/>
                  <w:vAlign w:val="center"/>
                </w:tcPr>
                <w:p w14:paraId="0B019B1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4E924BB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4BBE1B7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 w:eastAsia="宋体"/>
                      <w:b w:val="0"/>
                      <w:bCs w:val="0"/>
                      <w:lang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水冷、最大平均功率≥2000W，波长响应</w:t>
                  </w: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范围</w:t>
                  </w:r>
                  <w:r>
                    <w:rPr>
                      <w:rFonts w:hint="eastAsia"/>
                      <w:b w:val="0"/>
                      <w:bCs w:val="0"/>
                    </w:rPr>
                    <w:t>：1050~1090nm，着光面尺寸≥φ20 mm，含采集线缆和PC软件</w:t>
                  </w:r>
                  <w:r>
                    <w:rPr>
                      <w:rFonts w:hint="eastAsia"/>
                      <w:b w:val="0"/>
                      <w:bCs w:val="0"/>
                      <w:lang w:eastAsia="zh-CN"/>
                    </w:rPr>
                    <w:t>；</w:t>
                  </w:r>
                </w:p>
              </w:tc>
            </w:tr>
            <w:tr w14:paraId="557D60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7CA89DA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镜头</w:t>
                  </w:r>
                </w:p>
              </w:tc>
              <w:tc>
                <w:tcPr>
                  <w:tcW w:w="486" w:type="dxa"/>
                  <w:vAlign w:val="center"/>
                </w:tcPr>
                <w:p w14:paraId="1F9256D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02443DC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6D8EAD6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both"/>
                    <w:textAlignment w:val="center"/>
                    <w:rPr>
                      <w:rFonts w:hint="eastAsia"/>
                      <w:b w:val="0"/>
                      <w:bCs w:val="0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50mm </w:t>
                  </w:r>
                  <w:r>
                    <w:rPr>
                      <w:rStyle w:val="14"/>
                      <w:lang w:val="en-US" w:eastAsia="zh-CN" w:bidi="ar"/>
                    </w:rPr>
                    <w:t>焦距；</w:t>
                  </w:r>
                </w:p>
              </w:tc>
            </w:tr>
            <w:tr w14:paraId="7DC22D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05423C7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叉块</w:t>
                  </w:r>
                </w:p>
              </w:tc>
              <w:tc>
                <w:tcPr>
                  <w:tcW w:w="486" w:type="dxa"/>
                  <w:vAlign w:val="center"/>
                </w:tcPr>
                <w:p w14:paraId="7F9AA13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86" w:type="dxa"/>
                  <w:vAlign w:val="center"/>
                </w:tcPr>
                <w:p w14:paraId="149ACE1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17E8F2A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both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适用于直径38 mm底座式接杆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；</w:t>
                  </w:r>
                </w:p>
              </w:tc>
            </w:tr>
            <w:tr w14:paraId="301A78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5A8B311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底座式挠性接杆支架</w:t>
                  </w:r>
                </w:p>
              </w:tc>
              <w:tc>
                <w:tcPr>
                  <w:tcW w:w="486" w:type="dxa"/>
                  <w:vAlign w:val="center"/>
                </w:tcPr>
                <w:p w14:paraId="4DC0D33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86" w:type="dxa"/>
                  <w:vAlign w:val="center"/>
                </w:tcPr>
                <w:p w14:paraId="383E4A9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2194002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both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夹持直径25 mm接杆，H=100 mm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；</w:t>
                  </w:r>
                </w:p>
              </w:tc>
            </w:tr>
            <w:tr w14:paraId="7EDAAF4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4D6EA24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带基座接杆</w:t>
                  </w:r>
                </w:p>
              </w:tc>
              <w:tc>
                <w:tcPr>
                  <w:tcW w:w="486" w:type="dxa"/>
                  <w:vAlign w:val="center"/>
                </w:tcPr>
                <w:p w14:paraId="02FCBDE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86" w:type="dxa"/>
                  <w:vAlign w:val="center"/>
                </w:tcPr>
                <w:p w14:paraId="538C793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0C7FE03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both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长 200 mm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，Ø25 mm</w:t>
                  </w:r>
                  <w:r>
                    <w:rPr>
                      <w:rFonts w:hint="eastAsia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，顶部M6孔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；</w:t>
                  </w:r>
                </w:p>
              </w:tc>
            </w:tr>
            <w:tr w14:paraId="57F7B26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579893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激光护目镜</w:t>
                  </w:r>
                </w:p>
              </w:tc>
              <w:tc>
                <w:tcPr>
                  <w:tcW w:w="486" w:type="dxa"/>
                  <w:vAlign w:val="center"/>
                </w:tcPr>
                <w:p w14:paraId="4FA10FE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3</w:t>
                  </w:r>
                </w:p>
              </w:tc>
              <w:tc>
                <w:tcPr>
                  <w:tcW w:w="486" w:type="dxa"/>
                  <w:vAlign w:val="center"/>
                </w:tcPr>
                <w:p w14:paraId="5433B68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581D3C1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OD≥7，防护波段≥1000-1100 nm；</w:t>
                  </w:r>
                </w:p>
              </w:tc>
            </w:tr>
            <w:tr w14:paraId="184BBE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0C1C6B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遮光帘</w:t>
                  </w:r>
                </w:p>
              </w:tc>
              <w:tc>
                <w:tcPr>
                  <w:tcW w:w="486" w:type="dxa"/>
                  <w:vAlign w:val="center"/>
                </w:tcPr>
                <w:p w14:paraId="3BC6328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7F58D7C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4297FD9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用于长2.4 m，宽1.2 m光学平台，黑色，五面遮挡；</w:t>
                  </w:r>
                </w:p>
              </w:tc>
            </w:tr>
            <w:tr w14:paraId="4C4F15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3E1D397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遮光帘仪器架</w:t>
                  </w:r>
                </w:p>
              </w:tc>
              <w:tc>
                <w:tcPr>
                  <w:tcW w:w="486" w:type="dxa"/>
                  <w:vAlign w:val="center"/>
                </w:tcPr>
                <w:p w14:paraId="02A673A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6D7F434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4D54188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napToGrid w:val="0"/>
                    <w:spacing w:line="240" w:lineRule="auto"/>
                    <w:jc w:val="both"/>
                    <w:textAlignment w:val="center"/>
                    <w:rPr>
                      <w:rFonts w:hint="default" w:ascii="Times New Roman" w:hAnsi="Times New Roman" w:cs="Times New Roman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用于长2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.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4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m，宽1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.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  <w:r>
                    <w:rPr>
                      <w:rFonts w:hint="eastAsia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m光学平台</w:t>
                  </w:r>
                  <w:r>
                    <w:rPr>
                      <w:rFonts w:hint="default" w:ascii="Times New Roman" w:hAnsi="Times New Roman" w:cs="Times New Roman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，铝型材；</w:t>
                  </w:r>
                </w:p>
              </w:tc>
            </w:tr>
            <w:tr w14:paraId="7E5ADA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5D5782F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磁性光束高度尺</w:t>
                  </w:r>
                </w:p>
              </w:tc>
              <w:tc>
                <w:tcPr>
                  <w:tcW w:w="486" w:type="dxa"/>
                  <w:vAlign w:val="center"/>
                </w:tcPr>
                <w:p w14:paraId="6D547C6A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2</w:t>
                  </w:r>
                </w:p>
              </w:tc>
              <w:tc>
                <w:tcPr>
                  <w:tcW w:w="486" w:type="dxa"/>
                  <w:vAlign w:val="center"/>
                </w:tcPr>
                <w:p w14:paraId="2DCA37C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37F0EEE2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高≥300 mm，宽≥40 mm，底部带磁铁；</w:t>
                  </w:r>
                </w:p>
              </w:tc>
            </w:tr>
            <w:tr w14:paraId="6A6002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6AFDE0E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磁性光束高度尺安装架</w:t>
                  </w:r>
                </w:p>
              </w:tc>
              <w:tc>
                <w:tcPr>
                  <w:tcW w:w="486" w:type="dxa"/>
                  <w:vAlign w:val="center"/>
                </w:tcPr>
                <w:p w14:paraId="37FD59D8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2</w:t>
                  </w:r>
                </w:p>
              </w:tc>
              <w:tc>
                <w:tcPr>
                  <w:tcW w:w="486" w:type="dxa"/>
                  <w:vAlign w:val="center"/>
                </w:tcPr>
                <w:p w14:paraId="62FD96F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个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1F293A4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90°角安装，手拧螺丝锁紧；</w:t>
                  </w:r>
                </w:p>
              </w:tc>
            </w:tr>
            <w:tr w14:paraId="1CB05F1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67687F9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激光安全遮挡板</w:t>
                  </w:r>
                </w:p>
              </w:tc>
              <w:tc>
                <w:tcPr>
                  <w:tcW w:w="486" w:type="dxa"/>
                  <w:vAlign w:val="center"/>
                </w:tcPr>
                <w:p w14:paraId="61CB43B1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2</w:t>
                  </w:r>
                </w:p>
              </w:tc>
              <w:tc>
                <w:tcPr>
                  <w:tcW w:w="486" w:type="dxa"/>
                  <w:vAlign w:val="center"/>
                </w:tcPr>
                <w:p w14:paraId="2834BF2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6DECB3B0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高≥300 mm，宽≥75 mm，表面处理：黑色阳极氧化，底部带磁铁；</w:t>
                  </w:r>
                </w:p>
              </w:tc>
            </w:tr>
            <w:tr w14:paraId="47CA5F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003CB3C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激光安全屏</w:t>
                  </w:r>
                </w:p>
              </w:tc>
              <w:tc>
                <w:tcPr>
                  <w:tcW w:w="486" w:type="dxa"/>
                  <w:vAlign w:val="center"/>
                </w:tcPr>
                <w:p w14:paraId="661BD6F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</w:t>
                  </w:r>
                </w:p>
              </w:tc>
              <w:tc>
                <w:tcPr>
                  <w:tcW w:w="486" w:type="dxa"/>
                  <w:vAlign w:val="center"/>
                </w:tcPr>
                <w:p w14:paraId="190F68F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5011452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textAlignment w:val="auto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高≥300 mm，宽≥400 mm，表面处理：黑色阳极氧化，底部带安装孔；</w:t>
                  </w:r>
                </w:p>
              </w:tc>
            </w:tr>
            <w:tr w14:paraId="0724E7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155B0E97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工业相机（含镜头）</w:t>
                  </w:r>
                </w:p>
              </w:tc>
              <w:tc>
                <w:tcPr>
                  <w:tcW w:w="486" w:type="dxa"/>
                  <w:vAlign w:val="center"/>
                </w:tcPr>
                <w:p w14:paraId="3C1C47B4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296E57B5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14FC9BC6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分辨率≥2048×2048，接口GigE PoE；镜头视场≥15°×13°，焦距25 mm，工作距离≥300 mm；</w:t>
                  </w:r>
                </w:p>
              </w:tc>
            </w:tr>
            <w:tr w14:paraId="4AD16D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3" w:hRule="atLeast"/>
                <w:jc w:val="center"/>
              </w:trPr>
              <w:tc>
                <w:tcPr>
                  <w:tcW w:w="1233" w:type="dxa"/>
                  <w:gridSpan w:val="2"/>
                  <w:vAlign w:val="center"/>
                </w:tcPr>
                <w:p w14:paraId="647B24DC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备品备件</w:t>
                  </w:r>
                </w:p>
              </w:tc>
              <w:tc>
                <w:tcPr>
                  <w:tcW w:w="486" w:type="dxa"/>
                  <w:vAlign w:val="center"/>
                </w:tcPr>
                <w:p w14:paraId="239FF08E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1</w:t>
                  </w:r>
                </w:p>
              </w:tc>
              <w:tc>
                <w:tcPr>
                  <w:tcW w:w="486" w:type="dxa"/>
                  <w:vAlign w:val="center"/>
                </w:tcPr>
                <w:p w14:paraId="7A9C1B03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套</w:t>
                  </w:r>
                </w:p>
              </w:tc>
              <w:tc>
                <w:tcPr>
                  <w:tcW w:w="2995" w:type="dxa"/>
                  <w:gridSpan w:val="2"/>
                  <w:vAlign w:val="center"/>
                </w:tcPr>
                <w:p w14:paraId="48F17A5D">
                  <w:pPr>
                    <w:pStyle w:val="12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right="0" w:rightChars="0" w:firstLine="0" w:firstLineChars="0"/>
                    <w:jc w:val="both"/>
                    <w:textAlignment w:val="auto"/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lang w:val="en-US" w:eastAsia="zh-CN"/>
                    </w:rPr>
                    <w:t>密封圈、螺钉、螺母、卡套、标准紧固件等按图纸要求数量的20%提供备件。</w:t>
                  </w:r>
                </w:p>
              </w:tc>
            </w:tr>
          </w:tbl>
          <w:p w14:paraId="2D0B6247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5D6FB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报价有效期：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不低于90天；</w:t>
            </w:r>
          </w:p>
          <w:p w14:paraId="379C6791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供货期为自合同签订之日起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0个工作日。</w:t>
            </w:r>
          </w:p>
          <w:p w14:paraId="161F788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合同签订后预付合同总额的40%，验收合格付尾款60%。</w:t>
            </w:r>
          </w:p>
          <w:p w14:paraId="35476202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详见表1“离线实验平台主要技术参数”。</w:t>
            </w:r>
          </w:p>
          <w:p w14:paraId="3643E698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验收合格之日起1年。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330832AA"/>
    <w:rsid w:val="40512489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  <w:style w:type="paragraph" w:customStyle="1" w:styleId="12">
    <w:name w:val="表格内容"/>
    <w:basedOn w:val="13"/>
    <w:qFormat/>
    <w:uiPriority w:val="0"/>
    <w:pPr>
      <w:adjustRightInd w:val="0"/>
      <w:snapToGrid w:val="0"/>
      <w:ind w:firstLine="0"/>
    </w:pPr>
    <w:rPr>
      <w:sz w:val="21"/>
      <w:szCs w:val="21"/>
    </w:rPr>
  </w:style>
  <w:style w:type="paragraph" w:customStyle="1" w:styleId="13">
    <w:name w:val="正文1"/>
    <w:qFormat/>
    <w:uiPriority w:val="1"/>
    <w:pPr>
      <w:spacing w:line="360" w:lineRule="auto"/>
      <w:ind w:firstLine="42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785</Words>
  <Characters>947</Characters>
  <Lines>6</Lines>
  <Paragraphs>1</Paragraphs>
  <TotalTime>0</TotalTime>
  <ScaleCrop>false</ScaleCrop>
  <LinksUpToDate>false</LinksUpToDate>
  <CharactersWithSpaces>997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2026-03-02T08:06:46Z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