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EC502D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EC502D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EC502D" w:rsidRDefault="00EC502D"/>
    <w:tbl>
      <w:tblPr>
        <w:tblStyle w:val="a7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EC502D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EC502D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EC502D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EC502D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EC502D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EC502D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EC502D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EC502D" w14:paraId="3943849B" w14:textId="77777777">
        <w:trPr>
          <w:trHeight w:val="408"/>
        </w:trPr>
        <w:tc>
          <w:tcPr>
            <w:tcW w:w="705" w:type="dxa"/>
            <w:vAlign w:val="center"/>
          </w:tcPr>
          <w:p w14:paraId="185CA09D" w14:textId="77777777" w:rsidR="00EC502D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AA1CDD" w14:textId="513511C9" w:rsidR="00EC502D" w:rsidRPr="00C16A09" w:rsidRDefault="00C16A09">
            <w:pPr>
              <w:tabs>
                <w:tab w:val="left" w:pos="6915"/>
              </w:tabs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C16A09">
              <w:rPr>
                <w:rFonts w:ascii="宋体" w:hAnsi="宋体" w:hint="eastAsia"/>
                <w:bCs/>
                <w:szCs w:val="21"/>
              </w:rPr>
              <w:t>手套箱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343B5A" w14:textId="77777777" w:rsidR="00C16A09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1、标准工作状态下，箱体内水含量小于1ppm，箱体内氧含量小于1ppm</w:t>
            </w:r>
          </w:p>
          <w:p w14:paraId="70D5EBF8" w14:textId="77777777" w:rsidR="00C16A09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、手套箱内压力通过PLC自动控制,工作压力+/-15mbar内可以自由设定，超出+/-16mbar系统自动保护</w:t>
            </w:r>
          </w:p>
          <w:p w14:paraId="59CA8819" w14:textId="77777777" w:rsidR="00C16A09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要求附带加热过渡舱</w:t>
            </w:r>
          </w:p>
          <w:p w14:paraId="49D3FC6D" w14:textId="77777777" w:rsidR="00C16A09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1、电磁阀触摸屏自动操作</w:t>
            </w:r>
          </w:p>
          <w:p w14:paraId="6487B72A" w14:textId="77777777" w:rsidR="00C16A09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2、加热模式：环绕式加热</w:t>
            </w:r>
          </w:p>
          <w:p w14:paraId="458AB0BB" w14:textId="77777777" w:rsidR="00C16A09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、加热温度：≤150℃</w:t>
            </w:r>
          </w:p>
          <w:p w14:paraId="74AAD40A" w14:textId="77777777" w:rsidR="00C16A09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要求附带除静电装置</w:t>
            </w:r>
          </w:p>
          <w:p w14:paraId="5895893B" w14:textId="77777777" w:rsidR="00C16A09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要求附带多级罗</w:t>
            </w:r>
            <w:proofErr w:type="gramStart"/>
            <w:r>
              <w:rPr>
                <w:rFonts w:ascii="宋体" w:hAnsi="宋体" w:hint="eastAsia"/>
                <w:bCs/>
                <w:szCs w:val="21"/>
              </w:rPr>
              <w:t>茨</w:t>
            </w:r>
            <w:proofErr w:type="gramEnd"/>
            <w:r>
              <w:rPr>
                <w:rFonts w:ascii="宋体" w:hAnsi="宋体" w:hint="eastAsia"/>
                <w:bCs/>
                <w:szCs w:val="21"/>
              </w:rPr>
              <w:t>泵</w:t>
            </w:r>
          </w:p>
          <w:p w14:paraId="7BBE712D" w14:textId="77777777" w:rsidR="00C16A09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抽速：不低于30m³/h</w:t>
            </w:r>
          </w:p>
          <w:p w14:paraId="5408B5E5" w14:textId="77777777" w:rsidR="00C16A09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极限真空：不低于0.03mbar（不开汽镇）不低于0.1mbar(</w:t>
            </w:r>
            <w:proofErr w:type="gramStart"/>
            <w:r>
              <w:rPr>
                <w:rFonts w:ascii="宋体" w:hAnsi="宋体" w:hint="eastAsia"/>
                <w:bCs/>
                <w:szCs w:val="21"/>
              </w:rPr>
              <w:t>开汽镇</w:t>
            </w:r>
            <w:proofErr w:type="gramEnd"/>
            <w:r>
              <w:rPr>
                <w:rFonts w:ascii="宋体" w:hAnsi="宋体" w:hint="eastAsia"/>
                <w:bCs/>
                <w:szCs w:val="21"/>
              </w:rPr>
              <w:t>)</w:t>
            </w:r>
          </w:p>
          <w:p w14:paraId="6D36F76B" w14:textId="77777777" w:rsidR="00C16A09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进气法兰：NW25</w:t>
            </w:r>
          </w:p>
          <w:p w14:paraId="70BEACEB" w14:textId="77777777" w:rsidR="00C16A09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排气法兰：NW25</w:t>
            </w:r>
          </w:p>
          <w:p w14:paraId="5DFCA6AF" w14:textId="77777777" w:rsidR="00C16A09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控制方式：带变频控制</w:t>
            </w:r>
          </w:p>
          <w:p w14:paraId="40937665" w14:textId="77777777" w:rsidR="00C16A09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通讯方式:具备RS232和RS485通讯接口，风冷</w:t>
            </w:r>
          </w:p>
          <w:p w14:paraId="7431CCF7" w14:textId="77777777" w:rsidR="00C16A09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重量：不超过30Kg</w:t>
            </w:r>
          </w:p>
          <w:p w14:paraId="35911C7D" w14:textId="77777777" w:rsidR="00C16A09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噪音：低于60分贝</w:t>
            </w:r>
          </w:p>
          <w:p w14:paraId="15B78C15" w14:textId="6F6E270C" w:rsidR="00EC502D" w:rsidRPr="008D3C37" w:rsidRDefault="00C16A09" w:rsidP="00C16A09">
            <w:pPr>
              <w:framePr w:hSpace="180" w:wrap="around" w:vAnchor="text" w:hAnchor="margin" w:xAlign="center" w:y="181"/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采购数量为</w:t>
            </w:r>
            <w:r>
              <w:rPr>
                <w:rFonts w:ascii="宋体" w:hAnsi="宋体" w:cs="宋体"/>
                <w:bCs/>
                <w:szCs w:val="21"/>
              </w:rPr>
              <w:t>1</w:t>
            </w:r>
            <w:r>
              <w:rPr>
                <w:rFonts w:ascii="宋体" w:hAnsi="宋体" w:cs="宋体" w:hint="eastAsia"/>
                <w:bCs/>
                <w:szCs w:val="21"/>
              </w:rPr>
              <w:t>台</w:t>
            </w:r>
          </w:p>
        </w:tc>
        <w:tc>
          <w:tcPr>
            <w:tcW w:w="1418" w:type="dxa"/>
            <w:vAlign w:val="center"/>
          </w:tcPr>
          <w:p w14:paraId="205FF5AB" w14:textId="77777777" w:rsidR="00EC502D" w:rsidRDefault="00EC502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EC502D" w:rsidRDefault="00EC502D">
            <w:pPr>
              <w:spacing w:line="240" w:lineRule="atLeast"/>
              <w:jc w:val="center"/>
            </w:pPr>
          </w:p>
        </w:tc>
      </w:tr>
      <w:tr w:rsidR="00EC502D" w14:paraId="497EA63B" w14:textId="77777777">
        <w:trPr>
          <w:trHeight w:val="408"/>
        </w:trPr>
        <w:tc>
          <w:tcPr>
            <w:tcW w:w="705" w:type="dxa"/>
            <w:vAlign w:val="center"/>
          </w:tcPr>
          <w:p w14:paraId="21D5CC9B" w14:textId="77777777" w:rsidR="00EC502D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EC502D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F7474" w14:textId="77777777" w:rsidR="00C16A09" w:rsidRPr="00A805C0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合同签订后三个月</w:t>
            </w:r>
          </w:p>
          <w:p w14:paraId="3FD3508B" w14:textId="77777777" w:rsidR="00C16A09" w:rsidRPr="00A805C0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一次性交付</w:t>
            </w:r>
          </w:p>
          <w:p w14:paraId="28C5CC80" w14:textId="77777777" w:rsidR="00C16A09" w:rsidRPr="00A805C0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付款方式：</w:t>
            </w:r>
            <w:r w:rsidRPr="00A805C0">
              <w:rPr>
                <w:rFonts w:ascii="宋体" w:hAnsi="宋体" w:hint="eastAsia"/>
                <w:bCs/>
                <w:szCs w:val="21"/>
              </w:rPr>
              <w:t>合同签订后</w:t>
            </w:r>
            <w:r>
              <w:rPr>
                <w:rFonts w:ascii="宋体" w:hAnsi="宋体" w:hint="eastAsia"/>
                <w:bCs/>
                <w:szCs w:val="21"/>
              </w:rPr>
              <w:t>预付合同总额的25%，货到验收合格后付清尾款</w:t>
            </w:r>
          </w:p>
          <w:p w14:paraId="47430279" w14:textId="77777777" w:rsidR="00C16A09" w:rsidRPr="00A805C0" w:rsidRDefault="00C16A09" w:rsidP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>
              <w:rPr>
                <w:rFonts w:ascii="宋体" w:hAnsi="宋体" w:hint="eastAsia"/>
                <w:bCs/>
                <w:szCs w:val="21"/>
              </w:rPr>
              <w:t>水氧＜0</w:t>
            </w:r>
            <w:r>
              <w:rPr>
                <w:rFonts w:ascii="宋体" w:hAnsi="宋体"/>
                <w:bCs/>
                <w:szCs w:val="21"/>
              </w:rPr>
              <w:t>.</w:t>
            </w:r>
            <w:r>
              <w:rPr>
                <w:rFonts w:ascii="宋体" w:hAnsi="宋体" w:hint="eastAsia"/>
                <w:bCs/>
                <w:szCs w:val="21"/>
              </w:rPr>
              <w:t>1ppm，多级罗</w:t>
            </w:r>
            <w:proofErr w:type="gramStart"/>
            <w:r>
              <w:rPr>
                <w:rFonts w:ascii="宋体" w:hAnsi="宋体" w:hint="eastAsia"/>
                <w:bCs/>
                <w:szCs w:val="21"/>
              </w:rPr>
              <w:t>茨</w:t>
            </w:r>
            <w:proofErr w:type="gramEnd"/>
            <w:r>
              <w:rPr>
                <w:rFonts w:ascii="宋体" w:hAnsi="宋体" w:hint="eastAsia"/>
                <w:bCs/>
                <w:szCs w:val="21"/>
              </w:rPr>
              <w:t>泵极限真空满足技术指标要求</w:t>
            </w:r>
          </w:p>
          <w:p w14:paraId="7B92D954" w14:textId="7C2A97E2" w:rsidR="00EC502D" w:rsidRPr="00C16A09" w:rsidRDefault="00C16A09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整机质保三年</w:t>
            </w:r>
          </w:p>
        </w:tc>
        <w:tc>
          <w:tcPr>
            <w:tcW w:w="1418" w:type="dxa"/>
            <w:vAlign w:val="center"/>
          </w:tcPr>
          <w:p w14:paraId="324B1D27" w14:textId="77777777" w:rsidR="00EC502D" w:rsidRDefault="00EC502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EC502D" w:rsidRDefault="00EC502D">
            <w:pPr>
              <w:spacing w:line="240" w:lineRule="atLeast"/>
              <w:jc w:val="center"/>
            </w:pPr>
          </w:p>
        </w:tc>
      </w:tr>
    </w:tbl>
    <w:p w14:paraId="6DFFEB29" w14:textId="77777777" w:rsidR="00EC502D" w:rsidRDefault="00EC502D">
      <w:pPr>
        <w:ind w:right="840"/>
        <w:rPr>
          <w:sz w:val="24"/>
        </w:rPr>
      </w:pPr>
    </w:p>
    <w:p w14:paraId="0DED7F3B" w14:textId="77777777" w:rsidR="00EC502D" w:rsidRDefault="00EC502D">
      <w:pPr>
        <w:ind w:right="840" w:firstLineChars="2100" w:firstLine="5040"/>
        <w:rPr>
          <w:sz w:val="24"/>
        </w:rPr>
      </w:pPr>
    </w:p>
    <w:p w14:paraId="6B36AD4F" w14:textId="77777777" w:rsidR="00EC502D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EC502D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EC50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A905D" w14:textId="77777777" w:rsidR="00DC26CE" w:rsidRDefault="00DC26CE" w:rsidP="008D3C37">
      <w:r>
        <w:separator/>
      </w:r>
    </w:p>
  </w:endnote>
  <w:endnote w:type="continuationSeparator" w:id="0">
    <w:p w14:paraId="0C8BB865" w14:textId="77777777" w:rsidR="00DC26CE" w:rsidRDefault="00DC26CE" w:rsidP="008D3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521850" w14:textId="77777777" w:rsidR="00DC26CE" w:rsidRDefault="00DC26CE" w:rsidP="008D3C37">
      <w:r>
        <w:separator/>
      </w:r>
    </w:p>
  </w:footnote>
  <w:footnote w:type="continuationSeparator" w:id="0">
    <w:p w14:paraId="5B7E73B0" w14:textId="77777777" w:rsidR="00DC26CE" w:rsidRDefault="00DC26CE" w:rsidP="008D3C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5CB8"/>
    <w:rsid w:val="00020783"/>
    <w:rsid w:val="000274F1"/>
    <w:rsid w:val="00040458"/>
    <w:rsid w:val="00050922"/>
    <w:rsid w:val="00090223"/>
    <w:rsid w:val="0009181D"/>
    <w:rsid w:val="00102C13"/>
    <w:rsid w:val="00137037"/>
    <w:rsid w:val="001501D1"/>
    <w:rsid w:val="001A2126"/>
    <w:rsid w:val="001D3367"/>
    <w:rsid w:val="001E00F2"/>
    <w:rsid w:val="002026B2"/>
    <w:rsid w:val="00226893"/>
    <w:rsid w:val="00261EE1"/>
    <w:rsid w:val="00267E42"/>
    <w:rsid w:val="002D1729"/>
    <w:rsid w:val="002E518A"/>
    <w:rsid w:val="003009AA"/>
    <w:rsid w:val="00347322"/>
    <w:rsid w:val="003C2330"/>
    <w:rsid w:val="003C7C5A"/>
    <w:rsid w:val="004626C3"/>
    <w:rsid w:val="004973C3"/>
    <w:rsid w:val="004B0D2F"/>
    <w:rsid w:val="004E3DF4"/>
    <w:rsid w:val="0053328B"/>
    <w:rsid w:val="00547A75"/>
    <w:rsid w:val="005C2EAE"/>
    <w:rsid w:val="005C4758"/>
    <w:rsid w:val="005F6CC1"/>
    <w:rsid w:val="005F7E7B"/>
    <w:rsid w:val="006053F2"/>
    <w:rsid w:val="00642CDA"/>
    <w:rsid w:val="00670B3D"/>
    <w:rsid w:val="00681C7D"/>
    <w:rsid w:val="006D67E0"/>
    <w:rsid w:val="00705387"/>
    <w:rsid w:val="00720BC4"/>
    <w:rsid w:val="007230C5"/>
    <w:rsid w:val="00731AE1"/>
    <w:rsid w:val="00744E8E"/>
    <w:rsid w:val="00757D88"/>
    <w:rsid w:val="007B2AE3"/>
    <w:rsid w:val="00811B08"/>
    <w:rsid w:val="008A2C3C"/>
    <w:rsid w:val="008A717C"/>
    <w:rsid w:val="008D3C37"/>
    <w:rsid w:val="008D62B6"/>
    <w:rsid w:val="008F0FFC"/>
    <w:rsid w:val="008F5C2B"/>
    <w:rsid w:val="009149BA"/>
    <w:rsid w:val="00961437"/>
    <w:rsid w:val="0098318A"/>
    <w:rsid w:val="00995429"/>
    <w:rsid w:val="00996AC3"/>
    <w:rsid w:val="009B6E26"/>
    <w:rsid w:val="009C3224"/>
    <w:rsid w:val="009C4C31"/>
    <w:rsid w:val="009D7ED6"/>
    <w:rsid w:val="009F5C3A"/>
    <w:rsid w:val="00A01094"/>
    <w:rsid w:val="00A20D98"/>
    <w:rsid w:val="00A27625"/>
    <w:rsid w:val="00A31FED"/>
    <w:rsid w:val="00A533CA"/>
    <w:rsid w:val="00AC67EF"/>
    <w:rsid w:val="00AF7A8B"/>
    <w:rsid w:val="00B7785A"/>
    <w:rsid w:val="00BA0B2B"/>
    <w:rsid w:val="00BA1B3F"/>
    <w:rsid w:val="00BC2767"/>
    <w:rsid w:val="00C1298E"/>
    <w:rsid w:val="00C16A09"/>
    <w:rsid w:val="00C224FD"/>
    <w:rsid w:val="00C26D9F"/>
    <w:rsid w:val="00C442AD"/>
    <w:rsid w:val="00C64FB5"/>
    <w:rsid w:val="00C6525C"/>
    <w:rsid w:val="00CA3288"/>
    <w:rsid w:val="00CD4BBF"/>
    <w:rsid w:val="00CD5217"/>
    <w:rsid w:val="00D011DC"/>
    <w:rsid w:val="00D04097"/>
    <w:rsid w:val="00D24D09"/>
    <w:rsid w:val="00D72E1E"/>
    <w:rsid w:val="00D81354"/>
    <w:rsid w:val="00DC26CE"/>
    <w:rsid w:val="00E00131"/>
    <w:rsid w:val="00E147A9"/>
    <w:rsid w:val="00E732A9"/>
    <w:rsid w:val="00E762FD"/>
    <w:rsid w:val="00E930C8"/>
    <w:rsid w:val="00EA6BA9"/>
    <w:rsid w:val="00EB4810"/>
    <w:rsid w:val="00EC502D"/>
    <w:rsid w:val="00F34AE9"/>
    <w:rsid w:val="00F50B62"/>
    <w:rsid w:val="00F70F95"/>
    <w:rsid w:val="00F855E3"/>
    <w:rsid w:val="00FC7C08"/>
    <w:rsid w:val="00FE15FA"/>
    <w:rsid w:val="00FF6BE0"/>
    <w:rsid w:val="39F6001C"/>
    <w:rsid w:val="77000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3D1411"/>
  <w15:docId w15:val="{56E60C79-9CCA-45AA-9E7B-6B7F7169D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458</Characters>
  <Application>Microsoft Office Word</Application>
  <DocSecurity>0</DocSecurity>
  <Lines>3</Lines>
  <Paragraphs>1</Paragraphs>
  <ScaleCrop>false</ScaleCrop>
  <Company>P R C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27</cp:revision>
  <dcterms:created xsi:type="dcterms:W3CDTF">2024-07-15T01:36:00Z</dcterms:created>
  <dcterms:modified xsi:type="dcterms:W3CDTF">2025-10-15T08:35:00Z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eyJoZGlkIjoiNTE0MzQ1MWU1NWFiMDFiMWViNzY4NThjZTc3NWU4YTUifQ==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3875571E585F440D9E38A0F5D6082D0D_12</vt:lpwstr>
  </property>
</Properties>
</file>