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09F398AD" w:rsidR="00123779" w:rsidRDefault="00235A29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35A2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磁铁电源同步控制器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12FE5E" w14:textId="77777777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同步控制器提供输入信号的扇出功能，每台同步控制器应有不少于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36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路光输出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ST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接口，规格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HFBR1414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。同步控制器具有光电双输入接口，光或电输入自适应。其中光输入接口为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ST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，规格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HFBR2412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；电输入接口为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SMA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，规格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TTL3.3V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6AB53682" w14:textId="77777777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如同步控制器采用同步板卡多级级联的形式，每台同步控制器最少需安装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块同步控制板卡，最多可安装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块板卡。每块同步控制板卡具备以下接口：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路电输入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SMA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接口，规格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TTL3.3V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路光输入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ST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接口，规格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HFBR2412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路电输出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SMA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接口，规格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TTL3.3V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不少于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路光输出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ST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接口，规格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HFBR1414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44F91BAD" w14:textId="77777777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同步控制器的所有输入、输出接口都应整齐合理地布局在设备前面板上，具有清晰的代码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\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标号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\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文字标识，并用对应的信号灯指示每个输入输出的工作状态。</w:t>
            </w:r>
          </w:p>
          <w:p w14:paraId="23A79EC1" w14:textId="77777777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同步控制器可响应的输入信号频率≤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20Hz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，脉宽为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4-20us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708222F5" w14:textId="77777777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同步控制器输出信号的抖动不大于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40ns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，一致性（即两路信号的相对延时）不大于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40ns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4B8410D5" w14:textId="77777777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同步控制器输入电源：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100-240V AC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50/60Hz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，有独立电源开关和电源指示灯。</w:t>
            </w:r>
          </w:p>
          <w:p w14:paraId="248690B9" w14:textId="77777777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7.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机箱材质：铝合金或钢板，面板按照甲方要求印制。</w:t>
            </w:r>
          </w:p>
          <w:p w14:paraId="0D8B2F48" w14:textId="77777777" w:rsidR="00123779" w:rsidRDefault="00235A29" w:rsidP="00235A29">
            <w:pPr>
              <w:adjustRightInd w:val="0"/>
              <w:snapToGrid w:val="0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8.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安装尺寸：标准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19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寸机架式安装，高度≤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4U</w:t>
            </w:r>
            <w:r w:rsidRPr="00235A29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，具有挂耳可方便安装。</w:t>
            </w:r>
          </w:p>
          <w:p w14:paraId="3507DFFC" w14:textId="674800C5" w:rsidR="00235A29" w:rsidRPr="00235A29" w:rsidRDefault="00235A29" w:rsidP="00235A2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C4187">
              <w:rPr>
                <w:rFonts w:ascii="宋体" w:hAnsi="宋体"/>
                <w:b/>
                <w:szCs w:val="21"/>
              </w:rPr>
              <w:t>数量：</w:t>
            </w:r>
            <w:r w:rsidRPr="001C4187">
              <w:rPr>
                <w:rFonts w:ascii="宋体" w:hAnsi="宋体" w:cs="宋体"/>
                <w:bCs/>
                <w:szCs w:val="21"/>
              </w:rPr>
              <w:t>31</w:t>
            </w:r>
            <w:r w:rsidRPr="001C4187">
              <w:rPr>
                <w:rFonts w:ascii="宋体" w:hAnsi="宋体" w:cs="宋体" w:hint="eastAsia"/>
                <w:bCs/>
                <w:szCs w:val="21"/>
              </w:rPr>
              <w:t>台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275DF" w14:textId="77777777" w:rsidR="00235A29" w:rsidRPr="001C4187" w:rsidRDefault="00235A29" w:rsidP="00235A2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F53FE1">
              <w:rPr>
                <w:rFonts w:ascii="宋体" w:hAnsi="宋体"/>
                <w:b/>
                <w:szCs w:val="21"/>
              </w:rPr>
              <w:t>交货期</w:t>
            </w:r>
            <w:r w:rsidRPr="00F53FE1">
              <w:rPr>
                <w:rFonts w:ascii="宋体" w:hAnsi="宋体" w:hint="eastAsia"/>
                <w:b/>
                <w:szCs w:val="21"/>
              </w:rPr>
              <w:t>：</w:t>
            </w:r>
            <w:r w:rsidRPr="00F53FE1">
              <w:rPr>
                <w:rFonts w:ascii="宋体" w:hAnsi="宋体" w:hint="eastAsia"/>
                <w:bCs/>
                <w:szCs w:val="21"/>
              </w:rPr>
              <w:t>合同签订后90天</w:t>
            </w:r>
            <w:r>
              <w:rPr>
                <w:rFonts w:ascii="宋体" w:hAnsi="宋体" w:hint="eastAsia"/>
                <w:bCs/>
                <w:szCs w:val="21"/>
              </w:rPr>
              <w:t>内</w:t>
            </w:r>
            <w:r w:rsidRPr="00046FCE">
              <w:rPr>
                <w:rFonts w:ascii="宋体" w:hAnsi="宋体" w:hint="eastAsia"/>
                <w:bCs/>
                <w:szCs w:val="21"/>
              </w:rPr>
              <w:t>将货物送达至指定地点。</w:t>
            </w:r>
          </w:p>
          <w:p w14:paraId="5120DAC1" w14:textId="77777777" w:rsidR="00235A29" w:rsidRPr="001C4187" w:rsidRDefault="00235A29" w:rsidP="00235A2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F53FE1">
              <w:rPr>
                <w:rFonts w:ascii="宋体" w:hAnsi="宋体"/>
                <w:b/>
                <w:szCs w:val="21"/>
              </w:rPr>
              <w:t>交付进度</w:t>
            </w:r>
            <w:r w:rsidRPr="00F53FE1">
              <w:rPr>
                <w:rFonts w:ascii="宋体" w:hAnsi="宋体" w:hint="eastAsia"/>
                <w:b/>
                <w:szCs w:val="21"/>
              </w:rPr>
              <w:t>：</w:t>
            </w:r>
            <w:r w:rsidRPr="00F53FE1">
              <w:rPr>
                <w:rFonts w:ascii="宋体" w:hAnsi="宋体" w:hint="eastAsia"/>
                <w:bCs/>
                <w:szCs w:val="21"/>
              </w:rPr>
              <w:t>一次性完全交付。</w:t>
            </w:r>
          </w:p>
          <w:p w14:paraId="747509C8" w14:textId="77777777" w:rsidR="00235A29" w:rsidRPr="001C4187" w:rsidRDefault="00235A29" w:rsidP="00235A2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F53FE1">
              <w:rPr>
                <w:rFonts w:ascii="宋体" w:hAnsi="宋体"/>
                <w:b/>
                <w:szCs w:val="21"/>
              </w:rPr>
              <w:t>付款方式</w:t>
            </w:r>
            <w:r w:rsidRPr="00F53FE1">
              <w:rPr>
                <w:rFonts w:ascii="宋体" w:hAnsi="宋体" w:hint="eastAsia"/>
                <w:b/>
                <w:szCs w:val="21"/>
              </w:rPr>
              <w:t>：</w:t>
            </w:r>
            <w:r w:rsidRPr="00F53FE1">
              <w:rPr>
                <w:rFonts w:ascii="宋体" w:hAnsi="宋体" w:hint="eastAsia"/>
                <w:bCs/>
                <w:szCs w:val="21"/>
              </w:rPr>
              <w:t>签订合同后，支付合同总价的</w:t>
            </w:r>
            <w:r w:rsidRPr="00F53FE1">
              <w:rPr>
                <w:rFonts w:ascii="宋体" w:hAnsi="宋体"/>
                <w:bCs/>
                <w:szCs w:val="21"/>
              </w:rPr>
              <w:t>5</w:t>
            </w:r>
            <w:r w:rsidRPr="00F53FE1">
              <w:rPr>
                <w:rFonts w:ascii="宋体" w:hAnsi="宋体" w:hint="eastAsia"/>
                <w:bCs/>
                <w:szCs w:val="21"/>
              </w:rPr>
              <w:t>0%；货到现场、验收合格后，支付合同</w:t>
            </w:r>
            <w:r>
              <w:rPr>
                <w:rFonts w:ascii="宋体" w:hAnsi="宋体" w:hint="eastAsia"/>
                <w:bCs/>
                <w:szCs w:val="21"/>
              </w:rPr>
              <w:t>尾款</w:t>
            </w:r>
            <w:r w:rsidRPr="00F53FE1"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49053E88" w14:textId="77777777" w:rsidR="00235A29" w:rsidRPr="001C4187" w:rsidRDefault="00235A29" w:rsidP="00235A29">
            <w:pPr>
              <w:tabs>
                <w:tab w:val="left" w:pos="6915"/>
              </w:tabs>
              <w:ind w:firstLineChars="200" w:firstLine="420"/>
              <w:jc w:val="left"/>
              <w:rPr>
                <w:rFonts w:ascii="宋体" w:hAnsi="宋体" w:hint="eastAsia"/>
                <w:bCs/>
                <w:szCs w:val="21"/>
              </w:rPr>
            </w:pPr>
            <w:r w:rsidRPr="00F53FE1">
              <w:rPr>
                <w:rFonts w:ascii="宋体" w:hAnsi="宋体" w:hint="eastAsia"/>
                <w:bCs/>
                <w:szCs w:val="21"/>
              </w:rPr>
              <w:t>注：最后一次付款前，供应商须向采购人提供100%合同价款的正规增值税专用发票。</w:t>
            </w:r>
          </w:p>
          <w:p w14:paraId="693CD16D" w14:textId="77777777" w:rsidR="00235A29" w:rsidRPr="00F53FE1" w:rsidRDefault="00235A29" w:rsidP="00235A2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F53FE1"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1C4187">
              <w:rPr>
                <w:rFonts w:ascii="宋体" w:hAnsi="宋体" w:hint="eastAsia"/>
                <w:bCs/>
                <w:szCs w:val="21"/>
              </w:rPr>
              <w:t>提供</w:t>
            </w:r>
            <w:r>
              <w:rPr>
                <w:rFonts w:ascii="宋体" w:hAnsi="宋体" w:hint="eastAsia"/>
                <w:bCs/>
                <w:szCs w:val="21"/>
              </w:rPr>
              <w:t>产品合格证</w:t>
            </w:r>
            <w:r w:rsidRPr="00F53FE1"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1702B772" w14:textId="5D3B439F" w:rsidR="00123779" w:rsidRDefault="00235A29" w:rsidP="00235A29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F53FE1">
              <w:rPr>
                <w:rFonts w:ascii="宋体" w:hAnsi="宋体" w:hint="eastAsia"/>
                <w:b/>
                <w:szCs w:val="21"/>
              </w:rPr>
              <w:t>保修</w:t>
            </w:r>
            <w:r w:rsidRPr="00F53FE1">
              <w:rPr>
                <w:rFonts w:ascii="宋体" w:hAnsi="宋体"/>
                <w:b/>
                <w:szCs w:val="21"/>
              </w:rPr>
              <w:t>及售后服务</w:t>
            </w:r>
            <w:r w:rsidRPr="00F53FE1">
              <w:rPr>
                <w:rFonts w:ascii="宋体" w:hAnsi="宋体" w:hint="eastAsia"/>
                <w:b/>
                <w:szCs w:val="21"/>
              </w:rPr>
              <w:t>：</w:t>
            </w:r>
            <w:r w:rsidRPr="00F53FE1">
              <w:rPr>
                <w:rFonts w:ascii="宋体" w:hAnsi="宋体" w:hint="eastAsia"/>
                <w:bCs/>
                <w:szCs w:val="21"/>
              </w:rPr>
              <w:t>保修期36个月，起始日期以收到货物并通过验收之日开始计算。</w:t>
            </w:r>
            <w:r w:rsidRPr="00F53FE1">
              <w:rPr>
                <w:rFonts w:ascii="宋体" w:hAnsi="宋体"/>
                <w:bCs/>
                <w:szCs w:val="21"/>
              </w:rPr>
              <w:t>质保期内，所需更换</w:t>
            </w:r>
            <w:r w:rsidRPr="00F53FE1">
              <w:rPr>
                <w:rFonts w:ascii="宋体" w:hAnsi="宋体" w:hint="eastAsia"/>
                <w:bCs/>
                <w:szCs w:val="21"/>
              </w:rPr>
              <w:t>的零配件</w:t>
            </w:r>
            <w:r w:rsidRPr="00F53FE1">
              <w:rPr>
                <w:rFonts w:ascii="宋体" w:hAnsi="宋体"/>
                <w:bCs/>
                <w:szCs w:val="21"/>
              </w:rPr>
              <w:t>，不另收取人工费及差旅费</w:t>
            </w:r>
            <w:r w:rsidRPr="00F53FE1">
              <w:rPr>
                <w:rFonts w:ascii="宋体" w:hAnsi="宋体" w:hint="eastAsia"/>
                <w:bCs/>
                <w:szCs w:val="21"/>
              </w:rPr>
              <w:t>；</w:t>
            </w:r>
            <w:r w:rsidRPr="00F53FE1">
              <w:rPr>
                <w:rFonts w:ascii="宋体" w:hAnsi="宋体"/>
                <w:bCs/>
                <w:szCs w:val="21"/>
              </w:rPr>
              <w:t>质保期到期后，所需更换</w:t>
            </w:r>
            <w:r w:rsidRPr="00F53FE1">
              <w:rPr>
                <w:rFonts w:ascii="宋体" w:hAnsi="宋体" w:hint="eastAsia"/>
                <w:bCs/>
                <w:szCs w:val="21"/>
              </w:rPr>
              <w:t>的零配件</w:t>
            </w:r>
            <w:r w:rsidRPr="00F53FE1">
              <w:rPr>
                <w:rFonts w:ascii="宋体" w:hAnsi="宋体"/>
                <w:bCs/>
                <w:szCs w:val="21"/>
              </w:rPr>
              <w:t>价格</w:t>
            </w:r>
            <w:r w:rsidRPr="00F53FE1">
              <w:rPr>
                <w:rFonts w:ascii="宋体" w:hAnsi="宋体" w:hint="eastAsia"/>
                <w:bCs/>
                <w:szCs w:val="21"/>
              </w:rPr>
              <w:t>仅收取成本价</w:t>
            </w:r>
            <w:r w:rsidRPr="00F53FE1">
              <w:rPr>
                <w:rFonts w:ascii="宋体" w:hAnsi="宋体"/>
                <w:bCs/>
                <w:szCs w:val="21"/>
              </w:rPr>
              <w:t>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B07AD" w14:textId="77777777" w:rsidR="009528EF" w:rsidRDefault="009528EF" w:rsidP="00EA412A">
      <w:r>
        <w:separator/>
      </w:r>
    </w:p>
  </w:endnote>
  <w:endnote w:type="continuationSeparator" w:id="0">
    <w:p w14:paraId="4A0483A7" w14:textId="77777777" w:rsidR="009528EF" w:rsidRDefault="009528EF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87402" w14:textId="77777777" w:rsidR="009528EF" w:rsidRDefault="009528EF" w:rsidP="00EA412A">
      <w:r>
        <w:separator/>
      </w:r>
    </w:p>
  </w:footnote>
  <w:footnote w:type="continuationSeparator" w:id="0">
    <w:p w14:paraId="48E32078" w14:textId="77777777" w:rsidR="009528EF" w:rsidRDefault="009528EF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35A29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2C3C"/>
    <w:rsid w:val="008A717C"/>
    <w:rsid w:val="008D62B6"/>
    <w:rsid w:val="008E3DB8"/>
    <w:rsid w:val="008F0FFC"/>
    <w:rsid w:val="008F5C2B"/>
    <w:rsid w:val="009149BA"/>
    <w:rsid w:val="009528EF"/>
    <w:rsid w:val="00961437"/>
    <w:rsid w:val="0097528D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</Words>
  <Characters>773</Characters>
  <Application>Microsoft Office Word</Application>
  <DocSecurity>0</DocSecurity>
  <Lines>6</Lines>
  <Paragraphs>1</Paragraphs>
  <ScaleCrop>false</ScaleCrop>
  <Company>P R C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2025-10-15T08:06:00Z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