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9662C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9662CD" w:rsidRDefault="009662CD" w:rsidP="009662C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37B1594A" w:rsidR="009662CD" w:rsidRPr="00510C74" w:rsidRDefault="00C85C92" w:rsidP="009662C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85C9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服务器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BD4806" w14:textId="77777777" w:rsidR="00C85C92" w:rsidRPr="00305E19" w:rsidRDefault="00C85C92" w:rsidP="00C85C92">
            <w:pPr>
              <w:widowControl/>
              <w:shd w:val="clear" w:color="auto" w:fill="FFFFFF"/>
              <w:jc w:val="left"/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台标准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英寸机架服务器：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颗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CPU(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核心数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≥32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，高速缓存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≥144MB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，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Intel)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，内存（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8*64G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），固态硬盘（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2*4T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），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SATA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硬盘（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10*16T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），具有独立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RAID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卡，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个万兆电口，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个万兆光口，电源（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2*1300W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），可远程管理、安装系统。</w:t>
            </w:r>
          </w:p>
          <w:p w14:paraId="3507DFFC" w14:textId="067055CB" w:rsidR="009662CD" w:rsidRPr="00C85C92" w:rsidRDefault="00C85C92" w:rsidP="00C85C92">
            <w:pPr>
              <w:widowControl/>
              <w:shd w:val="clear" w:color="auto" w:fill="FFFFFF"/>
              <w:jc w:val="left"/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套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英寸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口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KVM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切换器（支持按键切换、热键切换、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OSD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切换，有前置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USB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接口、抽拉式金属导轨及防止滑动的锁止功能，有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19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shd w:val="clear" w:color="auto" w:fill="FFFFFF"/>
                <w:lang w:bidi="ar"/>
              </w:rPr>
              <w:t>英寸折叠液晶屏）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  <w:shd w:val="clear" w:color="auto" w:fill="FFFFFF"/>
                <w:lang w:bidi="ar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9662CD" w:rsidRDefault="009662CD" w:rsidP="009662CD">
            <w:pPr>
              <w:spacing w:line="240" w:lineRule="atLeast"/>
              <w:jc w:val="center"/>
            </w:pPr>
          </w:p>
        </w:tc>
      </w:tr>
      <w:tr w:rsidR="009662CD" w14:paraId="497EA63B" w14:textId="77777777" w:rsidTr="004251B4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9662CD" w:rsidRDefault="009662CD" w:rsidP="009662CD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9662CD" w:rsidRDefault="009662CD" w:rsidP="009662C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5CE43" w14:textId="77777777" w:rsidR="00C85C92" w:rsidRDefault="00C85C92" w:rsidP="00C85C92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05E19">
              <w:rPr>
                <w:rFonts w:ascii="宋体" w:hAnsi="宋体" w:hint="eastAsia"/>
                <w:bCs/>
                <w:szCs w:val="21"/>
              </w:rPr>
              <w:t>合同签订后3个月内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72D6ABDD" w14:textId="77777777" w:rsidR="00C85C92" w:rsidRDefault="00C85C92" w:rsidP="00C85C92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05E19">
              <w:rPr>
                <w:rFonts w:ascii="宋体" w:hAnsi="宋体" w:hint="eastAsia"/>
                <w:bCs/>
                <w:szCs w:val="21"/>
              </w:rPr>
              <w:t>合同签订后付款</w:t>
            </w:r>
            <w:r>
              <w:rPr>
                <w:rFonts w:ascii="宋体" w:hAnsi="宋体" w:hint="eastAsia"/>
                <w:bCs/>
                <w:szCs w:val="21"/>
              </w:rPr>
              <w:t>合同总额的</w:t>
            </w:r>
            <w:r w:rsidRPr="00305E19">
              <w:rPr>
                <w:rFonts w:ascii="宋体" w:hAnsi="宋体" w:hint="eastAsia"/>
                <w:bCs/>
                <w:szCs w:val="21"/>
              </w:rPr>
              <w:t>20%，货到验收后</w:t>
            </w:r>
            <w:r>
              <w:rPr>
                <w:rFonts w:ascii="宋体" w:hAnsi="宋体" w:hint="eastAsia"/>
                <w:bCs/>
                <w:szCs w:val="21"/>
              </w:rPr>
              <w:t>支</w:t>
            </w:r>
            <w:r w:rsidRPr="00305E19">
              <w:rPr>
                <w:rFonts w:ascii="宋体" w:hAnsi="宋体" w:hint="eastAsia"/>
                <w:bCs/>
                <w:szCs w:val="21"/>
              </w:rPr>
              <w:t>付</w:t>
            </w:r>
            <w:r>
              <w:rPr>
                <w:rFonts w:ascii="宋体" w:hAnsi="宋体" w:hint="eastAsia"/>
                <w:bCs/>
                <w:szCs w:val="21"/>
              </w:rPr>
              <w:t>合同</w:t>
            </w:r>
            <w:r w:rsidRPr="00305E19">
              <w:rPr>
                <w:rFonts w:ascii="宋体" w:hAnsi="宋体" w:hint="eastAsia"/>
                <w:bCs/>
                <w:szCs w:val="21"/>
              </w:rPr>
              <w:t>尾款。</w:t>
            </w:r>
          </w:p>
          <w:p w14:paraId="308C4116" w14:textId="303FA29E" w:rsidR="00C85C92" w:rsidRDefault="00C85C92" w:rsidP="00C85C92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="00D6466A">
              <w:rPr>
                <w:rFonts w:ascii="宋体" w:eastAsia="宋体" w:hAnsi="宋体" w:cs="宋体" w:hint="eastAsia"/>
                <w:bCs/>
                <w:szCs w:val="21"/>
                <w:lang w:bidi="ar"/>
              </w:rPr>
              <w:t>提供合格证</w:t>
            </w:r>
          </w:p>
          <w:p w14:paraId="1702B772" w14:textId="0FA9AFF4" w:rsidR="009662CD" w:rsidRPr="00A7235D" w:rsidRDefault="00C85C92" w:rsidP="00C85C92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 w:rsidRPr="00305E19">
              <w:rPr>
                <w:rFonts w:ascii="宋体" w:hAnsi="宋体" w:hint="eastAsia"/>
                <w:bCs/>
                <w:szCs w:val="21"/>
              </w:rPr>
              <w:t>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 w14:textId="77777777" w:rsidR="009662CD" w:rsidRDefault="009662CD" w:rsidP="009662C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9662CD" w:rsidRDefault="009662CD" w:rsidP="009662C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227DC" w14:textId="77777777" w:rsidR="00903BE2" w:rsidRDefault="00903BE2" w:rsidP="00A7235D">
      <w:r>
        <w:separator/>
      </w:r>
    </w:p>
  </w:endnote>
  <w:endnote w:type="continuationSeparator" w:id="0">
    <w:p w14:paraId="54BC8C5F" w14:textId="77777777" w:rsidR="00903BE2" w:rsidRDefault="00903BE2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ADB0B" w14:textId="77777777" w:rsidR="00903BE2" w:rsidRDefault="00903BE2" w:rsidP="00A7235D">
      <w:r>
        <w:separator/>
      </w:r>
    </w:p>
  </w:footnote>
  <w:footnote w:type="continuationSeparator" w:id="0">
    <w:p w14:paraId="1336E9BA" w14:textId="77777777" w:rsidR="00903BE2" w:rsidRDefault="00903BE2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EAE"/>
    <w:multiLevelType w:val="hybridMultilevel"/>
    <w:tmpl w:val="10526B14"/>
    <w:lvl w:ilvl="0" w:tplc="80F0DD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2"/>
  </w:num>
  <w:num w:numId="2" w16cid:durableId="2140371949">
    <w:abstractNumId w:val="1"/>
  </w:num>
  <w:num w:numId="3" w16cid:durableId="210691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BE2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405</Characters>
  <Application>Microsoft Office Word</Application>
  <DocSecurity>0</DocSecurity>
  <Lines>3</Lines>
  <Paragraphs>1</Paragraphs>
  <ScaleCrop>false</ScaleCrop>
  <Company>P R C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39</cp:revision>
  <dcterms:created xsi:type="dcterms:W3CDTF">2024-07-15T01:36:00Z</dcterms:created>
  <dcterms:modified xsi:type="dcterms:W3CDTF">2025-11-12T08:41:00Z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