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E06478" w14:paraId="3943849B" w14:textId="77777777" w:rsidTr="00F46427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E06478" w:rsidRDefault="00E06478" w:rsidP="00E06478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348A5544" w14:textId="703A7301" w:rsidR="00E06478" w:rsidRPr="00995429" w:rsidRDefault="00E06478" w:rsidP="00E06478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555EAF">
              <w:rPr>
                <w:rFonts w:ascii="宋体" w:hAnsi="宋体" w:hint="eastAsia"/>
                <w:szCs w:val="21"/>
              </w:rPr>
              <w:t>矢量网络分析仪</w:t>
            </w:r>
          </w:p>
        </w:tc>
        <w:tc>
          <w:tcPr>
            <w:tcW w:w="5244" w:type="dxa"/>
            <w:vAlign w:val="center"/>
          </w:tcPr>
          <w:p w14:paraId="75109D25" w14:textId="77777777" w:rsidR="00E06478" w:rsidRPr="00B76CB1" w:rsidRDefault="00E06478" w:rsidP="00E06478">
            <w:pPr>
              <w:pStyle w:val="a6"/>
              <w:numPr>
                <w:ilvl w:val="0"/>
                <w:numId w:val="15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  <w:szCs w:val="21"/>
              </w:rPr>
            </w:pPr>
            <w:r w:rsidRPr="00B76CB1">
              <w:rPr>
                <w:rFonts w:ascii="宋体" w:hAnsi="宋体" w:hint="eastAsia"/>
                <w:szCs w:val="21"/>
              </w:rPr>
              <w:t>频率范围：1</w:t>
            </w:r>
            <w:r w:rsidRPr="00B76CB1">
              <w:rPr>
                <w:rFonts w:ascii="宋体" w:hAnsi="宋体"/>
                <w:szCs w:val="21"/>
              </w:rPr>
              <w:t>00</w:t>
            </w:r>
            <w:r w:rsidRPr="00B76CB1">
              <w:rPr>
                <w:rFonts w:ascii="宋体" w:hAnsi="宋体" w:hint="eastAsia"/>
                <w:szCs w:val="21"/>
              </w:rPr>
              <w:t>k</w:t>
            </w:r>
            <w:r w:rsidRPr="00B76CB1">
              <w:rPr>
                <w:rFonts w:ascii="宋体" w:hAnsi="宋体"/>
                <w:szCs w:val="21"/>
              </w:rPr>
              <w:t>H</w:t>
            </w:r>
            <w:r w:rsidRPr="00B76CB1">
              <w:rPr>
                <w:rFonts w:ascii="宋体" w:hAnsi="宋体" w:hint="eastAsia"/>
                <w:szCs w:val="21"/>
              </w:rPr>
              <w:t>z-26.5</w:t>
            </w:r>
            <w:r w:rsidRPr="00B76CB1">
              <w:rPr>
                <w:rFonts w:ascii="宋体" w:hAnsi="宋体"/>
                <w:szCs w:val="21"/>
              </w:rPr>
              <w:t>GH</w:t>
            </w:r>
            <w:r w:rsidRPr="00B76CB1">
              <w:rPr>
                <w:rFonts w:ascii="宋体" w:hAnsi="宋体" w:hint="eastAsia"/>
                <w:szCs w:val="21"/>
              </w:rPr>
              <w:t>z</w:t>
            </w:r>
            <w:r>
              <w:rPr>
                <w:rFonts w:ascii="宋体" w:hAnsi="宋体" w:hint="eastAsia"/>
                <w:szCs w:val="21"/>
              </w:rPr>
              <w:t>；</w:t>
            </w:r>
          </w:p>
          <w:p w14:paraId="19697999" w14:textId="77777777" w:rsidR="00E06478" w:rsidRPr="00B76CB1" w:rsidRDefault="00E06478" w:rsidP="00E06478">
            <w:pPr>
              <w:pStyle w:val="a6"/>
              <w:numPr>
                <w:ilvl w:val="0"/>
                <w:numId w:val="15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  <w:szCs w:val="21"/>
              </w:rPr>
            </w:pPr>
            <w:r w:rsidRPr="00B76CB1">
              <w:rPr>
                <w:rFonts w:ascii="宋体" w:hAnsi="宋体" w:hint="eastAsia"/>
                <w:szCs w:val="21"/>
              </w:rPr>
              <w:t>频率分辨率：</w:t>
            </w:r>
            <w:r>
              <w:rPr>
                <w:rFonts w:ascii="宋体" w:hAnsi="宋体" w:hint="eastAsia"/>
                <w:szCs w:val="21"/>
              </w:rPr>
              <w:t>1</w:t>
            </w:r>
            <w:r w:rsidRPr="00B76CB1">
              <w:rPr>
                <w:rFonts w:ascii="宋体" w:hAnsi="宋体"/>
                <w:szCs w:val="21"/>
              </w:rPr>
              <w:t>H</w:t>
            </w:r>
            <w:r w:rsidRPr="00B76CB1">
              <w:rPr>
                <w:rFonts w:ascii="宋体" w:hAnsi="宋体" w:hint="eastAsia"/>
                <w:szCs w:val="21"/>
              </w:rPr>
              <w:t>z</w:t>
            </w:r>
            <w:r>
              <w:rPr>
                <w:rFonts w:ascii="宋体" w:hAnsi="宋体" w:hint="eastAsia"/>
                <w:szCs w:val="21"/>
              </w:rPr>
              <w:t>；</w:t>
            </w:r>
          </w:p>
          <w:p w14:paraId="7E6A9E72" w14:textId="77777777" w:rsidR="00E06478" w:rsidRDefault="00E06478" w:rsidP="00E06478">
            <w:pPr>
              <w:pStyle w:val="a6"/>
              <w:numPr>
                <w:ilvl w:val="0"/>
                <w:numId w:val="15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  <w:szCs w:val="21"/>
              </w:rPr>
            </w:pPr>
            <w:r w:rsidRPr="00B76CB1">
              <w:rPr>
                <w:rFonts w:ascii="宋体" w:hAnsi="宋体" w:hint="eastAsia"/>
                <w:szCs w:val="21"/>
              </w:rPr>
              <w:t>端口数：2端口</w:t>
            </w:r>
            <w:r>
              <w:rPr>
                <w:rFonts w:ascii="宋体" w:hAnsi="宋体" w:hint="eastAsia"/>
                <w:szCs w:val="21"/>
              </w:rPr>
              <w:t>；</w:t>
            </w:r>
          </w:p>
          <w:p w14:paraId="5B4D80A3" w14:textId="77777777" w:rsidR="00E06478" w:rsidRPr="00B76CB1" w:rsidRDefault="00E06478" w:rsidP="00E06478">
            <w:pPr>
              <w:pStyle w:val="a6"/>
              <w:numPr>
                <w:ilvl w:val="0"/>
                <w:numId w:val="15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输出</w:t>
            </w:r>
            <w:r w:rsidRPr="00B76CB1">
              <w:rPr>
                <w:rFonts w:ascii="宋体" w:hAnsi="宋体" w:hint="eastAsia"/>
                <w:szCs w:val="21"/>
              </w:rPr>
              <w:t>功率</w:t>
            </w:r>
            <w:r>
              <w:rPr>
                <w:rFonts w:ascii="宋体" w:hAnsi="宋体" w:hint="eastAsia"/>
                <w:szCs w:val="21"/>
              </w:rPr>
              <w:t>设置</w:t>
            </w:r>
            <w:r w:rsidRPr="00B76CB1">
              <w:rPr>
                <w:rFonts w:ascii="宋体" w:hAnsi="宋体" w:hint="eastAsia"/>
                <w:szCs w:val="21"/>
              </w:rPr>
              <w:t>范围：</w:t>
            </w:r>
            <w:r w:rsidRPr="002E13EE">
              <w:rPr>
                <w:rFonts w:ascii="宋体" w:hAnsi="宋体"/>
                <w:szCs w:val="21"/>
              </w:rPr>
              <w:t>-50dBm</w:t>
            </w:r>
            <w:r>
              <w:rPr>
                <w:rFonts w:ascii="宋体" w:hAnsi="宋体" w:hint="eastAsia"/>
                <w:szCs w:val="21"/>
              </w:rPr>
              <w:t>~</w:t>
            </w:r>
            <w:r w:rsidRPr="002E13EE">
              <w:rPr>
                <w:rFonts w:ascii="宋体" w:hAnsi="宋体"/>
                <w:szCs w:val="21"/>
              </w:rPr>
              <w:t>+10dBm</w:t>
            </w:r>
            <w:r>
              <w:rPr>
                <w:rFonts w:ascii="宋体" w:hAnsi="宋体" w:hint="eastAsia"/>
                <w:szCs w:val="21"/>
              </w:rPr>
              <w:t>；</w:t>
            </w:r>
          </w:p>
          <w:p w14:paraId="474CC58E" w14:textId="77777777" w:rsidR="00E06478" w:rsidRPr="00B76CB1" w:rsidRDefault="00E06478" w:rsidP="00E06478">
            <w:pPr>
              <w:pStyle w:val="a6"/>
              <w:numPr>
                <w:ilvl w:val="0"/>
                <w:numId w:val="15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  <w:szCs w:val="21"/>
              </w:rPr>
            </w:pPr>
            <w:r w:rsidRPr="002E13EE">
              <w:rPr>
                <w:rFonts w:ascii="宋体" w:hAnsi="宋体" w:hint="eastAsia"/>
                <w:szCs w:val="21"/>
              </w:rPr>
              <w:t>最大动态范围135dB（typ.）</w:t>
            </w:r>
            <w:r>
              <w:rPr>
                <w:rFonts w:ascii="宋体" w:hAnsi="宋体" w:hint="eastAsia"/>
                <w:szCs w:val="21"/>
              </w:rPr>
              <w:t>；</w:t>
            </w:r>
          </w:p>
          <w:p w14:paraId="6743B858" w14:textId="77777777" w:rsidR="00E06478" w:rsidRPr="00B76CB1" w:rsidRDefault="00E06478" w:rsidP="00E06478">
            <w:pPr>
              <w:pStyle w:val="a6"/>
              <w:numPr>
                <w:ilvl w:val="0"/>
                <w:numId w:val="15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  <w:szCs w:val="21"/>
              </w:rPr>
            </w:pPr>
            <w:r w:rsidRPr="00B76CB1">
              <w:rPr>
                <w:rFonts w:ascii="宋体" w:hAnsi="宋体" w:hint="eastAsia"/>
                <w:szCs w:val="21"/>
              </w:rPr>
              <w:t>有效方向性：</w:t>
            </w:r>
            <w:r>
              <w:rPr>
                <w:rFonts w:ascii="宋体" w:hAnsi="宋体"/>
                <w:szCs w:val="21"/>
              </w:rPr>
              <w:t>27</w:t>
            </w:r>
            <w:r w:rsidRPr="00B76CB1">
              <w:rPr>
                <w:rFonts w:ascii="宋体" w:hAnsi="宋体" w:hint="eastAsia"/>
                <w:szCs w:val="21"/>
              </w:rPr>
              <w:t>d</w:t>
            </w:r>
            <w:r w:rsidRPr="00B76CB1">
              <w:rPr>
                <w:rFonts w:ascii="宋体" w:hAnsi="宋体"/>
                <w:szCs w:val="21"/>
              </w:rPr>
              <w:t>B</w:t>
            </w:r>
            <w:r w:rsidRPr="00B76CB1">
              <w:rPr>
                <w:rFonts w:ascii="宋体" w:hAnsi="宋体" w:hint="eastAsia"/>
                <w:szCs w:val="21"/>
              </w:rPr>
              <w:t xml:space="preserve"> 全频段</w:t>
            </w:r>
            <w:r>
              <w:rPr>
                <w:rFonts w:ascii="宋体" w:hAnsi="宋体" w:hint="eastAsia"/>
                <w:szCs w:val="21"/>
              </w:rPr>
              <w:t>；</w:t>
            </w:r>
          </w:p>
          <w:p w14:paraId="2C03E70E" w14:textId="77777777" w:rsidR="00E06478" w:rsidRPr="00B76CB1" w:rsidRDefault="00E06478" w:rsidP="00E06478">
            <w:pPr>
              <w:pStyle w:val="a6"/>
              <w:numPr>
                <w:ilvl w:val="0"/>
                <w:numId w:val="15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  <w:szCs w:val="21"/>
              </w:rPr>
            </w:pPr>
            <w:r w:rsidRPr="00B76CB1">
              <w:rPr>
                <w:rFonts w:ascii="宋体" w:hAnsi="宋体" w:hint="eastAsia"/>
                <w:szCs w:val="21"/>
              </w:rPr>
              <w:t>中频带宽：1</w:t>
            </w:r>
            <w:r w:rsidRPr="00B76CB1">
              <w:rPr>
                <w:rFonts w:ascii="宋体" w:hAnsi="宋体"/>
                <w:szCs w:val="21"/>
              </w:rPr>
              <w:t>H</w:t>
            </w:r>
            <w:r w:rsidRPr="00B76CB1">
              <w:rPr>
                <w:rFonts w:ascii="宋体" w:hAnsi="宋体" w:hint="eastAsia"/>
                <w:szCs w:val="21"/>
              </w:rPr>
              <w:t>z</w:t>
            </w:r>
            <w:r w:rsidRPr="00B76CB1">
              <w:rPr>
                <w:rFonts w:ascii="宋体" w:hAnsi="宋体"/>
                <w:szCs w:val="21"/>
              </w:rPr>
              <w:t>-</w:t>
            </w:r>
            <w:r>
              <w:rPr>
                <w:rFonts w:ascii="宋体" w:hAnsi="宋体" w:hint="eastAsia"/>
                <w:szCs w:val="21"/>
              </w:rPr>
              <w:t>10</w:t>
            </w:r>
            <w:r w:rsidRPr="00B76CB1">
              <w:rPr>
                <w:rFonts w:ascii="宋体" w:hAnsi="宋体"/>
                <w:szCs w:val="21"/>
              </w:rPr>
              <w:t>MHz</w:t>
            </w:r>
            <w:r>
              <w:rPr>
                <w:rFonts w:ascii="宋体" w:hAnsi="宋体" w:hint="eastAsia"/>
                <w:szCs w:val="21"/>
              </w:rPr>
              <w:t>；</w:t>
            </w:r>
          </w:p>
          <w:p w14:paraId="2CC3CAD2" w14:textId="77777777" w:rsidR="00E06478" w:rsidRPr="00B76CB1" w:rsidRDefault="00E06478" w:rsidP="00E06478">
            <w:pPr>
              <w:pStyle w:val="a6"/>
              <w:numPr>
                <w:ilvl w:val="0"/>
                <w:numId w:val="15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  <w:szCs w:val="21"/>
              </w:rPr>
            </w:pPr>
            <w:r w:rsidRPr="00B76CB1">
              <w:rPr>
                <w:rFonts w:ascii="宋体" w:hAnsi="宋体" w:hint="eastAsia"/>
                <w:szCs w:val="21"/>
              </w:rPr>
              <w:t>扫描时间：</w:t>
            </w:r>
            <w:r>
              <w:rPr>
                <w:rFonts w:ascii="宋体" w:hAnsi="宋体" w:hint="eastAsia"/>
                <w:szCs w:val="21"/>
              </w:rPr>
              <w:t>100</w:t>
            </w:r>
            <w:r w:rsidRPr="00B76CB1">
              <w:rPr>
                <w:rFonts w:ascii="宋体" w:hAnsi="宋体" w:hint="eastAsia"/>
                <w:szCs w:val="21"/>
              </w:rPr>
              <w:t>ms（2</w:t>
            </w:r>
            <w:r w:rsidRPr="00B76CB1">
              <w:rPr>
                <w:rFonts w:ascii="宋体" w:hAnsi="宋体"/>
                <w:szCs w:val="21"/>
              </w:rPr>
              <w:t>01</w:t>
            </w:r>
            <w:r w:rsidRPr="00B76CB1">
              <w:rPr>
                <w:rFonts w:ascii="宋体" w:hAnsi="宋体" w:hint="eastAsia"/>
                <w:szCs w:val="21"/>
              </w:rPr>
              <w:t>点）</w:t>
            </w:r>
            <w:r>
              <w:rPr>
                <w:rFonts w:ascii="宋体" w:hAnsi="宋体" w:hint="eastAsia"/>
                <w:szCs w:val="21"/>
              </w:rPr>
              <w:t>；</w:t>
            </w:r>
          </w:p>
          <w:p w14:paraId="6E489FBF" w14:textId="77777777" w:rsidR="00E06478" w:rsidRPr="00B76CB1" w:rsidRDefault="00E06478" w:rsidP="00E06478">
            <w:pPr>
              <w:pStyle w:val="a6"/>
              <w:numPr>
                <w:ilvl w:val="0"/>
                <w:numId w:val="15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  <w:szCs w:val="21"/>
              </w:rPr>
            </w:pPr>
            <w:r w:rsidRPr="00B76CB1">
              <w:rPr>
                <w:rFonts w:ascii="宋体" w:hAnsi="宋体" w:hint="eastAsia"/>
                <w:szCs w:val="21"/>
              </w:rPr>
              <w:t>扫描点数：</w:t>
            </w:r>
            <w:r>
              <w:rPr>
                <w:rFonts w:ascii="宋体" w:hAnsi="宋体" w:hint="eastAsia"/>
                <w:szCs w:val="21"/>
              </w:rPr>
              <w:t>最大可设置为1</w:t>
            </w:r>
            <w:r w:rsidRPr="00B76CB1">
              <w:rPr>
                <w:rFonts w:ascii="宋体" w:hAnsi="宋体"/>
                <w:szCs w:val="21"/>
              </w:rPr>
              <w:t>0001</w:t>
            </w:r>
            <w:r w:rsidRPr="00B76CB1">
              <w:rPr>
                <w:rFonts w:ascii="宋体" w:hAnsi="宋体" w:hint="eastAsia"/>
                <w:szCs w:val="21"/>
              </w:rPr>
              <w:t>点</w:t>
            </w:r>
            <w:r>
              <w:rPr>
                <w:rFonts w:ascii="宋体" w:hAnsi="宋体" w:hint="eastAsia"/>
                <w:szCs w:val="21"/>
              </w:rPr>
              <w:t>；</w:t>
            </w:r>
          </w:p>
          <w:p w14:paraId="73254AD5" w14:textId="77777777" w:rsidR="00E06478" w:rsidRPr="002E13EE" w:rsidRDefault="00E06478" w:rsidP="00E06478">
            <w:pPr>
              <w:pStyle w:val="a6"/>
              <w:numPr>
                <w:ilvl w:val="0"/>
                <w:numId w:val="15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  <w:szCs w:val="21"/>
              </w:rPr>
            </w:pPr>
            <w:r w:rsidRPr="00B76CB1">
              <w:rPr>
                <w:rFonts w:ascii="宋体" w:hAnsi="宋体" w:hint="eastAsia"/>
                <w:szCs w:val="21"/>
              </w:rPr>
              <w:t>接口形式：</w:t>
            </w:r>
            <w:r w:rsidRPr="00B76CB1">
              <w:rPr>
                <w:rFonts w:ascii="宋体" w:hAnsi="宋体"/>
                <w:szCs w:val="21"/>
              </w:rPr>
              <w:t>3</w:t>
            </w:r>
            <w:r w:rsidRPr="00B76CB1">
              <w:rPr>
                <w:rFonts w:ascii="宋体" w:hAnsi="宋体" w:hint="eastAsia"/>
                <w:szCs w:val="21"/>
              </w:rPr>
              <w:t>.</w:t>
            </w:r>
            <w:r w:rsidRPr="00B76CB1">
              <w:rPr>
                <w:rFonts w:ascii="宋体" w:hAnsi="宋体"/>
                <w:szCs w:val="21"/>
              </w:rPr>
              <w:t>5</w:t>
            </w:r>
            <w:r w:rsidRPr="00B76CB1">
              <w:rPr>
                <w:rFonts w:ascii="宋体" w:hAnsi="宋体" w:hint="eastAsia"/>
                <w:szCs w:val="21"/>
              </w:rPr>
              <w:t>mm（阳头）</w:t>
            </w:r>
            <w:r>
              <w:rPr>
                <w:rFonts w:ascii="宋体" w:hAnsi="宋体" w:hint="eastAsia"/>
                <w:szCs w:val="21"/>
              </w:rPr>
              <w:t>；</w:t>
            </w:r>
          </w:p>
          <w:p w14:paraId="78B4D5AC" w14:textId="77777777" w:rsidR="00E06478" w:rsidRDefault="00E06478" w:rsidP="00E06478">
            <w:pPr>
              <w:pStyle w:val="a6"/>
              <w:numPr>
                <w:ilvl w:val="0"/>
                <w:numId w:val="15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远程控制：</w:t>
            </w:r>
            <w:r w:rsidRPr="002E13EE">
              <w:rPr>
                <w:rFonts w:ascii="宋体" w:hAnsi="宋体" w:hint="eastAsia"/>
                <w:szCs w:val="21"/>
              </w:rPr>
              <w:t>LAN、USB</w:t>
            </w:r>
            <w:r>
              <w:rPr>
                <w:rFonts w:ascii="宋体" w:hAnsi="宋体" w:hint="eastAsia"/>
                <w:szCs w:val="21"/>
              </w:rPr>
              <w:t>；</w:t>
            </w:r>
          </w:p>
          <w:p w14:paraId="3BB16AEE" w14:textId="4C7610E8" w:rsidR="00E06478" w:rsidRPr="00F70F95" w:rsidRDefault="00E06478" w:rsidP="00E06478">
            <w:pPr>
              <w:tabs>
                <w:tab w:val="left" w:pos="6915"/>
              </w:tabs>
              <w:spacing w:line="240" w:lineRule="atLeast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宋体" w:hAnsi="宋体" w:hint="eastAsia"/>
                <w:szCs w:val="21"/>
              </w:rPr>
              <w:t>至少1</w:t>
            </w:r>
            <w:r>
              <w:rPr>
                <w:rFonts w:ascii="宋体" w:hAnsi="宋体"/>
                <w:szCs w:val="21"/>
              </w:rPr>
              <w:t>0.1</w:t>
            </w:r>
            <w:r>
              <w:rPr>
                <w:rFonts w:ascii="宋体" w:hAnsi="宋体" w:hint="eastAsia"/>
                <w:szCs w:val="21"/>
              </w:rPr>
              <w:t>英寸触控屏。</w:t>
            </w:r>
          </w:p>
        </w:tc>
        <w:tc>
          <w:tcPr>
            <w:tcW w:w="1418" w:type="dxa"/>
            <w:vAlign w:val="center"/>
          </w:tcPr>
          <w:p w14:paraId="205FF5AB" w14:textId="77777777" w:rsidR="00E06478" w:rsidRDefault="00E06478" w:rsidP="00E0647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E06478" w:rsidRDefault="00E06478" w:rsidP="00E06478">
            <w:pPr>
              <w:spacing w:line="240" w:lineRule="atLeast"/>
              <w:jc w:val="center"/>
            </w:pPr>
          </w:p>
        </w:tc>
      </w:tr>
      <w:tr w:rsidR="005C4758" w:rsidRPr="00091C8D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0AE03" w14:textId="77777777" w:rsidR="00E06478" w:rsidRPr="00E06478" w:rsidRDefault="00E06478" w:rsidP="00E06478">
            <w:pPr>
              <w:widowControl/>
              <w:rPr>
                <w:rFonts w:ascii="Times New Roman" w:hAnsi="Times New Roman" w:hint="eastAsia"/>
              </w:rPr>
            </w:pPr>
            <w:r w:rsidRPr="00E06478">
              <w:rPr>
                <w:rFonts w:ascii="Times New Roman" w:hAnsi="Times New Roman" w:hint="eastAsia"/>
              </w:rPr>
              <w:t>交货期：收到预付款后</w:t>
            </w:r>
            <w:r w:rsidRPr="00E06478">
              <w:rPr>
                <w:rFonts w:ascii="Times New Roman" w:hAnsi="Times New Roman" w:hint="eastAsia"/>
              </w:rPr>
              <w:t>20</w:t>
            </w:r>
            <w:r w:rsidRPr="00E06478">
              <w:rPr>
                <w:rFonts w:ascii="Times New Roman" w:hAnsi="Times New Roman" w:hint="eastAsia"/>
              </w:rPr>
              <w:t>周内交货到用户指定地点</w:t>
            </w:r>
          </w:p>
          <w:p w14:paraId="23C0B50F" w14:textId="77777777" w:rsidR="00E06478" w:rsidRPr="00E06478" w:rsidRDefault="00E06478" w:rsidP="00E06478">
            <w:pPr>
              <w:widowControl/>
              <w:rPr>
                <w:rFonts w:ascii="Times New Roman" w:hAnsi="Times New Roman" w:hint="eastAsia"/>
              </w:rPr>
            </w:pPr>
            <w:r w:rsidRPr="00E06478">
              <w:rPr>
                <w:rFonts w:ascii="Times New Roman" w:hAnsi="Times New Roman" w:hint="eastAsia"/>
              </w:rPr>
              <w:t>交付进度：一次性交付</w:t>
            </w:r>
          </w:p>
          <w:p w14:paraId="32EECB27" w14:textId="77777777" w:rsidR="00E06478" w:rsidRPr="00E06478" w:rsidRDefault="00E06478" w:rsidP="00E06478">
            <w:pPr>
              <w:widowControl/>
              <w:rPr>
                <w:rFonts w:ascii="Times New Roman" w:hAnsi="Times New Roman" w:hint="eastAsia"/>
              </w:rPr>
            </w:pPr>
            <w:r w:rsidRPr="00E06478">
              <w:rPr>
                <w:rFonts w:ascii="Times New Roman" w:hAnsi="Times New Roman" w:hint="eastAsia"/>
              </w:rPr>
              <w:t>付款方式：合同签订后预付合同总额的</w:t>
            </w:r>
            <w:r w:rsidRPr="00E06478">
              <w:rPr>
                <w:rFonts w:ascii="Times New Roman" w:hAnsi="Times New Roman" w:hint="eastAsia"/>
              </w:rPr>
              <w:t>80%</w:t>
            </w:r>
            <w:r w:rsidRPr="00E06478">
              <w:rPr>
                <w:rFonts w:ascii="Times New Roman" w:hAnsi="Times New Roman" w:hint="eastAsia"/>
              </w:rPr>
              <w:t>，验收合格后支付合同尾款</w:t>
            </w:r>
          </w:p>
          <w:p w14:paraId="0DF474AF" w14:textId="77777777" w:rsidR="00E06478" w:rsidRPr="00E06478" w:rsidRDefault="00E06478" w:rsidP="00E06478">
            <w:pPr>
              <w:widowControl/>
              <w:rPr>
                <w:rFonts w:ascii="Times New Roman" w:hAnsi="Times New Roman" w:hint="eastAsia"/>
              </w:rPr>
            </w:pPr>
            <w:r w:rsidRPr="00E06478">
              <w:rPr>
                <w:rFonts w:ascii="Times New Roman" w:hAnsi="Times New Roman" w:hint="eastAsia"/>
              </w:rPr>
              <w:t>验收指标及验收要求：</w:t>
            </w:r>
          </w:p>
          <w:p w14:paraId="762D050F" w14:textId="77777777" w:rsidR="00E06478" w:rsidRPr="00E06478" w:rsidRDefault="00E06478" w:rsidP="00E06478">
            <w:pPr>
              <w:widowControl/>
              <w:rPr>
                <w:rFonts w:ascii="Times New Roman" w:hAnsi="Times New Roman" w:hint="eastAsia"/>
              </w:rPr>
            </w:pPr>
            <w:r w:rsidRPr="00E06478">
              <w:rPr>
                <w:rFonts w:ascii="Times New Roman" w:hAnsi="Times New Roman" w:hint="eastAsia"/>
              </w:rPr>
              <w:t>接受厂家出厂测试报告，主要针对以下几个指标出具测试报告：</w:t>
            </w:r>
          </w:p>
          <w:p w14:paraId="38280616" w14:textId="77777777" w:rsidR="00E06478" w:rsidRPr="00E06478" w:rsidRDefault="00E06478" w:rsidP="00E06478">
            <w:pPr>
              <w:widowControl/>
              <w:rPr>
                <w:rFonts w:ascii="Times New Roman" w:hAnsi="Times New Roman" w:hint="eastAsia"/>
              </w:rPr>
            </w:pPr>
            <w:r w:rsidRPr="00E06478">
              <w:rPr>
                <w:rFonts w:ascii="Times New Roman" w:hAnsi="Times New Roman" w:hint="eastAsia"/>
              </w:rPr>
              <w:t>输出频率范围覆盖</w:t>
            </w:r>
            <w:r w:rsidRPr="00E06478">
              <w:rPr>
                <w:rFonts w:ascii="Times New Roman" w:hAnsi="Times New Roman" w:hint="eastAsia"/>
              </w:rPr>
              <w:t>100kHz-26.5GHz</w:t>
            </w:r>
            <w:r w:rsidRPr="00E06478">
              <w:rPr>
                <w:rFonts w:ascii="Times New Roman" w:hAnsi="Times New Roman" w:hint="eastAsia"/>
              </w:rPr>
              <w:t>；</w:t>
            </w:r>
          </w:p>
          <w:p w14:paraId="727E5AB9" w14:textId="77777777" w:rsidR="00E06478" w:rsidRPr="00E06478" w:rsidRDefault="00E06478" w:rsidP="00E06478">
            <w:pPr>
              <w:widowControl/>
              <w:rPr>
                <w:rFonts w:ascii="Times New Roman" w:hAnsi="Times New Roman" w:hint="eastAsia"/>
              </w:rPr>
            </w:pPr>
            <w:r w:rsidRPr="00E06478">
              <w:rPr>
                <w:rFonts w:ascii="Times New Roman" w:hAnsi="Times New Roman" w:hint="eastAsia"/>
              </w:rPr>
              <w:t xml:space="preserve">2. </w:t>
            </w:r>
            <w:r w:rsidRPr="00E06478">
              <w:rPr>
                <w:rFonts w:ascii="Times New Roman" w:hAnsi="Times New Roman" w:hint="eastAsia"/>
              </w:rPr>
              <w:t>最大输出功率：</w:t>
            </w:r>
            <w:r w:rsidRPr="00E06478">
              <w:rPr>
                <w:rFonts w:ascii="Times New Roman" w:hAnsi="Times New Roman" w:hint="eastAsia"/>
              </w:rPr>
              <w:t>+10dBm</w:t>
            </w:r>
            <w:r w:rsidRPr="00E06478">
              <w:rPr>
                <w:rFonts w:ascii="Times New Roman" w:hAnsi="Times New Roman" w:hint="eastAsia"/>
              </w:rPr>
              <w:t>；</w:t>
            </w:r>
          </w:p>
          <w:p w14:paraId="746B5826" w14:textId="77777777" w:rsidR="00E06478" w:rsidRPr="00E06478" w:rsidRDefault="00E06478" w:rsidP="00E06478">
            <w:pPr>
              <w:widowControl/>
              <w:rPr>
                <w:rFonts w:ascii="Times New Roman" w:hAnsi="Times New Roman" w:hint="eastAsia"/>
              </w:rPr>
            </w:pPr>
            <w:r w:rsidRPr="00E06478">
              <w:rPr>
                <w:rFonts w:ascii="Times New Roman" w:hAnsi="Times New Roman" w:hint="eastAsia"/>
              </w:rPr>
              <w:t xml:space="preserve">3. </w:t>
            </w:r>
            <w:r w:rsidRPr="00E06478">
              <w:rPr>
                <w:rFonts w:ascii="Times New Roman" w:hAnsi="Times New Roman" w:hint="eastAsia"/>
              </w:rPr>
              <w:t>最大动态范围</w:t>
            </w:r>
            <w:r w:rsidRPr="00E06478">
              <w:rPr>
                <w:rFonts w:ascii="Times New Roman" w:hAnsi="Times New Roman" w:hint="eastAsia"/>
              </w:rPr>
              <w:t>135dB</w:t>
            </w:r>
            <w:r w:rsidRPr="00E06478">
              <w:rPr>
                <w:rFonts w:ascii="Times New Roman" w:hAnsi="Times New Roman" w:hint="eastAsia"/>
              </w:rPr>
              <w:t>（</w:t>
            </w:r>
            <w:r w:rsidRPr="00E06478">
              <w:rPr>
                <w:rFonts w:ascii="Times New Roman" w:hAnsi="Times New Roman" w:hint="eastAsia"/>
              </w:rPr>
              <w:t>typ.</w:t>
            </w:r>
            <w:r w:rsidRPr="00E06478">
              <w:rPr>
                <w:rFonts w:ascii="Times New Roman" w:hAnsi="Times New Roman" w:hint="eastAsia"/>
              </w:rPr>
              <w:t>）。</w:t>
            </w:r>
          </w:p>
          <w:p w14:paraId="5521AE34" w14:textId="77777777" w:rsidR="00E06478" w:rsidRPr="00E06478" w:rsidRDefault="00E06478" w:rsidP="00E06478">
            <w:pPr>
              <w:widowControl/>
              <w:rPr>
                <w:rFonts w:ascii="Times New Roman" w:hAnsi="Times New Roman" w:hint="eastAsia"/>
              </w:rPr>
            </w:pPr>
            <w:r w:rsidRPr="00E06478">
              <w:rPr>
                <w:rFonts w:ascii="Times New Roman" w:hAnsi="Times New Roman" w:hint="eastAsia"/>
              </w:rPr>
              <w:t>质保期：验收合格之日起</w:t>
            </w:r>
            <w:r w:rsidRPr="00E06478">
              <w:rPr>
                <w:rFonts w:ascii="Times New Roman" w:hAnsi="Times New Roman" w:hint="eastAsia"/>
              </w:rPr>
              <w:t>36</w:t>
            </w:r>
            <w:r w:rsidRPr="00E06478">
              <w:rPr>
                <w:rFonts w:ascii="Times New Roman" w:hAnsi="Times New Roman" w:hint="eastAsia"/>
              </w:rPr>
              <w:t>个月为质保期。</w:t>
            </w:r>
          </w:p>
          <w:p w14:paraId="6B157C36" w14:textId="0824D93C" w:rsidR="005C4758" w:rsidRPr="00872767" w:rsidRDefault="00E06478" w:rsidP="00E06478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szCs w:val="21"/>
              </w:rPr>
            </w:pPr>
            <w:r w:rsidRPr="00E06478">
              <w:rPr>
                <w:rFonts w:ascii="Times New Roman" w:hAnsi="Times New Roman" w:hint="eastAsia"/>
              </w:rPr>
              <w:t>售后服务：质保期内提供免费维修服务（人为损坏除外）。在收到售后需求后</w:t>
            </w:r>
            <w:r w:rsidRPr="00E06478">
              <w:rPr>
                <w:rFonts w:ascii="Times New Roman" w:hAnsi="Times New Roman" w:hint="eastAsia"/>
              </w:rPr>
              <w:t>4</w:t>
            </w:r>
            <w:r w:rsidRPr="00E06478">
              <w:rPr>
                <w:rFonts w:ascii="Times New Roman" w:hAnsi="Times New Roman" w:hint="eastAsia"/>
              </w:rPr>
              <w:t>小时内响应，</w:t>
            </w:r>
            <w:r w:rsidRPr="00E06478">
              <w:rPr>
                <w:rFonts w:ascii="Times New Roman" w:hAnsi="Times New Roman" w:hint="eastAsia"/>
              </w:rPr>
              <w:t>48</w:t>
            </w:r>
            <w:r w:rsidRPr="00E06478">
              <w:rPr>
                <w:rFonts w:ascii="Times New Roman" w:hAnsi="Times New Roman" w:hint="eastAsia"/>
              </w:rPr>
              <w:t>小时内尽最大可能提出解决方案。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026E9A" w14:textId="77777777" w:rsidR="003772AB" w:rsidRDefault="003772AB" w:rsidP="008F5C2B">
      <w:r>
        <w:separator/>
      </w:r>
    </w:p>
  </w:endnote>
  <w:endnote w:type="continuationSeparator" w:id="0">
    <w:p w14:paraId="0BB77767" w14:textId="77777777" w:rsidR="003772AB" w:rsidRDefault="003772AB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BC515C" w14:textId="77777777" w:rsidR="003772AB" w:rsidRDefault="003772AB" w:rsidP="008F5C2B">
      <w:r>
        <w:separator/>
      </w:r>
    </w:p>
  </w:footnote>
  <w:footnote w:type="continuationSeparator" w:id="0">
    <w:p w14:paraId="40627A3D" w14:textId="77777777" w:rsidR="003772AB" w:rsidRDefault="003772AB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EF14072"/>
    <w:multiLevelType w:val="multilevel"/>
    <w:tmpl w:val="4EF14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9"/>
  </w:num>
  <w:num w:numId="4">
    <w:abstractNumId w:val="6"/>
  </w:num>
  <w:num w:numId="5">
    <w:abstractNumId w:val="4"/>
  </w:num>
  <w:num w:numId="6">
    <w:abstractNumId w:val="13"/>
  </w:num>
  <w:num w:numId="7">
    <w:abstractNumId w:val="1"/>
  </w:num>
  <w:num w:numId="8">
    <w:abstractNumId w:val="14"/>
  </w:num>
  <w:num w:numId="9">
    <w:abstractNumId w:val="2"/>
  </w:num>
  <w:num w:numId="10">
    <w:abstractNumId w:val="0"/>
  </w:num>
  <w:num w:numId="11">
    <w:abstractNumId w:val="12"/>
  </w:num>
  <w:num w:numId="12">
    <w:abstractNumId w:val="3"/>
  </w:num>
  <w:num w:numId="13">
    <w:abstractNumId w:val="7"/>
  </w:num>
  <w:num w:numId="14">
    <w:abstractNumId w:val="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091C8D"/>
    <w:rsid w:val="00102C13"/>
    <w:rsid w:val="001501D1"/>
    <w:rsid w:val="001B3DF5"/>
    <w:rsid w:val="001D1D9F"/>
    <w:rsid w:val="001D3367"/>
    <w:rsid w:val="002026B2"/>
    <w:rsid w:val="00250654"/>
    <w:rsid w:val="00261EE1"/>
    <w:rsid w:val="00267E42"/>
    <w:rsid w:val="002D1729"/>
    <w:rsid w:val="002E518A"/>
    <w:rsid w:val="0030094E"/>
    <w:rsid w:val="003009AA"/>
    <w:rsid w:val="003772AB"/>
    <w:rsid w:val="003923FC"/>
    <w:rsid w:val="003C2330"/>
    <w:rsid w:val="003C7C5A"/>
    <w:rsid w:val="004626C3"/>
    <w:rsid w:val="004973C3"/>
    <w:rsid w:val="004B0D2F"/>
    <w:rsid w:val="00547A75"/>
    <w:rsid w:val="005C4758"/>
    <w:rsid w:val="005F7E7B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72767"/>
    <w:rsid w:val="008A717C"/>
    <w:rsid w:val="008D62B6"/>
    <w:rsid w:val="008F0FFC"/>
    <w:rsid w:val="008F5C2B"/>
    <w:rsid w:val="008F6F52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533CA"/>
    <w:rsid w:val="00AC67EF"/>
    <w:rsid w:val="00AF7A8B"/>
    <w:rsid w:val="00B64004"/>
    <w:rsid w:val="00B7785A"/>
    <w:rsid w:val="00B971DE"/>
    <w:rsid w:val="00BA1B3F"/>
    <w:rsid w:val="00BC2767"/>
    <w:rsid w:val="00C1298E"/>
    <w:rsid w:val="00C26D9F"/>
    <w:rsid w:val="00C442AD"/>
    <w:rsid w:val="00CA3288"/>
    <w:rsid w:val="00D011DC"/>
    <w:rsid w:val="00D04097"/>
    <w:rsid w:val="00D24D09"/>
    <w:rsid w:val="00D72E1E"/>
    <w:rsid w:val="00D81354"/>
    <w:rsid w:val="00E00131"/>
    <w:rsid w:val="00E06216"/>
    <w:rsid w:val="00E06478"/>
    <w:rsid w:val="00E147A9"/>
    <w:rsid w:val="00E5012E"/>
    <w:rsid w:val="00E762FD"/>
    <w:rsid w:val="00E930C8"/>
    <w:rsid w:val="00EA6BA9"/>
    <w:rsid w:val="00F34AE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34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86</Words>
  <Characters>495</Characters>
  <Application>Microsoft Office Word</Application>
  <DocSecurity>0</DocSecurity>
  <Lines>4</Lines>
  <Paragraphs>1</Paragraphs>
  <ScaleCrop>false</ScaleCrop>
  <Company>P R C</Company>
  <LinksUpToDate>false</LinksUpToDate>
  <CharactersWithSpaces>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23</cp:revision>
  <dcterms:created xsi:type="dcterms:W3CDTF">2024-07-15T01:36:00Z</dcterms:created>
  <dcterms:modified xsi:type="dcterms:W3CDTF">2025-06-09T09:14:00Z</dcterms:modified>
</cp:coreProperties>
</file>