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828"/>
        <w:gridCol w:w="2976"/>
        <w:gridCol w:w="1276"/>
      </w:tblGrid>
      <w:tr w:rsidR="00E85F2B" w:rsidTr="00057680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828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976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6656A3" w:rsidTr="00057680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A3" w:rsidRPr="00BA3869" w:rsidRDefault="00F57947" w:rsidP="006656A3">
            <w:pPr>
              <w:widowControl/>
              <w:spacing w:line="400" w:lineRule="exact"/>
              <w:jc w:val="center"/>
            </w:pPr>
            <w:r>
              <w:rPr>
                <w:rFonts w:hint="eastAsia"/>
                <w:sz w:val="24"/>
              </w:rPr>
              <w:t>平面反射</w:t>
            </w:r>
            <w:r>
              <w:rPr>
                <w:sz w:val="24"/>
              </w:rPr>
              <w:t>镜</w:t>
            </w:r>
            <w:r>
              <w:rPr>
                <w:rFonts w:hint="eastAsia"/>
                <w:sz w:val="24"/>
              </w:rPr>
              <w:t>及球面镜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680" w:rsidRPr="00F57947" w:rsidRDefault="00F57947" w:rsidP="00767D6D">
            <w:pPr>
              <w:widowControl/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平面</w:t>
            </w:r>
            <w:r>
              <w:rPr>
                <w:sz w:val="24"/>
              </w:rPr>
              <w:t>反射镜</w:t>
            </w:r>
            <w:r>
              <w:rPr>
                <w:rFonts w:hint="eastAsia"/>
                <w:sz w:val="24"/>
              </w:rPr>
              <w:t xml:space="preserve"> </w:t>
            </w:r>
            <w:r w:rsidR="001604BE">
              <w:rPr>
                <w:sz w:val="24"/>
              </w:rPr>
              <w:t xml:space="preserve"> </w:t>
            </w:r>
            <w:bookmarkStart w:id="0" w:name="_GoBack"/>
            <w:bookmarkEnd w:id="0"/>
            <w:r w:rsidR="008306F4" w:rsidRPr="00F57947">
              <w:rPr>
                <w:sz w:val="24"/>
              </w:rPr>
              <w:t>数量</w:t>
            </w:r>
            <w:r w:rsidR="008306F4" w:rsidRPr="00F57947">
              <w:rPr>
                <w:rFonts w:hint="eastAsia"/>
                <w:sz w:val="24"/>
              </w:rPr>
              <w:t>：</w:t>
            </w:r>
            <w:r w:rsidR="008306F4" w:rsidRPr="00F57947">
              <w:rPr>
                <w:rFonts w:hint="eastAsia"/>
                <w:sz w:val="24"/>
              </w:rPr>
              <w:t>3</w:t>
            </w:r>
            <w:r w:rsidRPr="00F57947">
              <w:rPr>
                <w:rFonts w:hint="eastAsia"/>
                <w:sz w:val="24"/>
              </w:rPr>
              <w:t>件</w:t>
            </w:r>
          </w:p>
          <w:p w:rsidR="00F57947" w:rsidRPr="00F57947" w:rsidRDefault="00F57947" w:rsidP="00767D6D">
            <w:pPr>
              <w:widowControl/>
              <w:spacing w:line="400" w:lineRule="exact"/>
              <w:rPr>
                <w:sz w:val="24"/>
              </w:rPr>
            </w:pPr>
            <w:r w:rsidRPr="00F57947">
              <w:rPr>
                <w:rFonts w:hint="eastAsia"/>
                <w:sz w:val="24"/>
              </w:rPr>
              <w:t>尺寸</w:t>
            </w:r>
            <w:r w:rsidRPr="00F57947">
              <w:rPr>
                <w:sz w:val="24"/>
              </w:rPr>
              <w:t>：</w:t>
            </w:r>
            <w:r w:rsidRPr="00F57947">
              <w:rPr>
                <w:rFonts w:hint="eastAsia"/>
                <w:sz w:val="24"/>
              </w:rPr>
              <w:t>280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rFonts w:hint="eastAsia"/>
                <w:sz w:val="24"/>
              </w:rPr>
              <w:t>×</w:t>
            </w:r>
            <w:r w:rsidRPr="00F57947">
              <w:rPr>
                <w:sz w:val="24"/>
              </w:rPr>
              <w:t>10</w:t>
            </w:r>
            <w:r w:rsidRPr="00F57947">
              <w:rPr>
                <w:rFonts w:hint="eastAsia"/>
                <w:sz w:val="24"/>
              </w:rPr>
              <w:t>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sz w:val="24"/>
              </w:rPr>
              <w:t>×40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sz w:val="24"/>
              </w:rPr>
              <w:t>，子午</w:t>
            </w:r>
            <w:r w:rsidRPr="00F57947">
              <w:rPr>
                <w:rFonts w:hint="eastAsia"/>
                <w:sz w:val="24"/>
              </w:rPr>
              <w:t>/</w:t>
            </w:r>
            <w:r w:rsidRPr="00F57947">
              <w:rPr>
                <w:rFonts w:hint="eastAsia"/>
                <w:sz w:val="24"/>
              </w:rPr>
              <w:t>弧矢</w:t>
            </w:r>
            <w:r w:rsidRPr="00F57947">
              <w:rPr>
                <w:sz w:val="24"/>
              </w:rPr>
              <w:t>半径：＞</w:t>
            </w:r>
            <w:r w:rsidRPr="00F57947">
              <w:rPr>
                <w:sz w:val="24"/>
              </w:rPr>
              <w:t>5</w:t>
            </w:r>
            <w:r w:rsidRPr="00F57947">
              <w:rPr>
                <w:rFonts w:hint="eastAsia"/>
                <w:sz w:val="24"/>
              </w:rPr>
              <w:t>0</w:t>
            </w:r>
            <w:r w:rsidRPr="00F57947">
              <w:rPr>
                <w:sz w:val="24"/>
              </w:rPr>
              <w:t>km/10km,</w:t>
            </w:r>
            <w:r w:rsidRPr="00F57947">
              <w:rPr>
                <w:rFonts w:hint="eastAsia"/>
                <w:sz w:val="24"/>
              </w:rPr>
              <w:t>表面斜率</w:t>
            </w:r>
            <w:r w:rsidRPr="00F57947">
              <w:rPr>
                <w:sz w:val="24"/>
              </w:rPr>
              <w:t>误差</w:t>
            </w:r>
            <w:r w:rsidRPr="00F57947">
              <w:rPr>
                <w:rFonts w:hint="eastAsia"/>
                <w:sz w:val="24"/>
              </w:rPr>
              <w:t>优于（</w:t>
            </w:r>
            <w:r w:rsidRPr="00F57947">
              <w:rPr>
                <w:rFonts w:hint="eastAsia"/>
                <w:sz w:val="24"/>
              </w:rPr>
              <w:t>90</w:t>
            </w:r>
            <w:r w:rsidRPr="00F57947">
              <w:rPr>
                <w:sz w:val="24"/>
              </w:rPr>
              <w:t>%</w:t>
            </w:r>
            <w:r w:rsidRPr="00F57947">
              <w:rPr>
                <w:sz w:val="24"/>
              </w:rPr>
              <w:t>范围内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sz w:val="24"/>
              </w:rPr>
              <w:t>：</w:t>
            </w:r>
            <w:r w:rsidRPr="00F57947">
              <w:rPr>
                <w:rFonts w:hint="eastAsia"/>
                <w:sz w:val="24"/>
              </w:rPr>
              <w:t>0.3</w:t>
            </w:r>
            <w:r w:rsidRPr="00F57947">
              <w:rPr>
                <w:sz w:val="24"/>
              </w:rPr>
              <w:t>urad</w:t>
            </w:r>
            <w:r w:rsidRPr="00F57947">
              <w:rPr>
                <w:rFonts w:hint="eastAsia"/>
                <w:sz w:val="24"/>
              </w:rPr>
              <w:t>（</w:t>
            </w:r>
            <w:r w:rsidRPr="00F57947">
              <w:rPr>
                <w:rFonts w:hint="eastAsia"/>
                <w:sz w:val="24"/>
              </w:rPr>
              <w:t>260</w:t>
            </w:r>
            <w:r w:rsidRPr="00F57947">
              <w:rPr>
                <w:sz w:val="24"/>
              </w:rPr>
              <w:t>mm×60mm</w:t>
            </w:r>
            <w:r w:rsidRPr="00F57947">
              <w:rPr>
                <w:rFonts w:hint="eastAsia"/>
                <w:sz w:val="24"/>
              </w:rPr>
              <w:t>），斜率误差</w:t>
            </w:r>
            <w:r w:rsidRPr="00F57947">
              <w:rPr>
                <w:sz w:val="24"/>
              </w:rPr>
              <w:t>优于</w:t>
            </w:r>
            <w:r w:rsidRPr="00F57947">
              <w:rPr>
                <w:rFonts w:hint="eastAsia"/>
                <w:sz w:val="24"/>
              </w:rPr>
              <w:t>0.2</w:t>
            </w:r>
            <w:r w:rsidRPr="00F57947">
              <w:rPr>
                <w:sz w:val="24"/>
              </w:rPr>
              <w:t>urad</w:t>
            </w:r>
            <w:r w:rsidRPr="00F57947">
              <w:rPr>
                <w:sz w:val="24"/>
              </w:rPr>
              <w:t>（</w:t>
            </w:r>
            <w:r w:rsidRPr="00F57947">
              <w:rPr>
                <w:rFonts w:hint="eastAsia"/>
                <w:sz w:val="24"/>
              </w:rPr>
              <w:t>240</w:t>
            </w:r>
            <w:r w:rsidRPr="00F57947">
              <w:rPr>
                <w:sz w:val="24"/>
              </w:rPr>
              <w:t>mm×40mm</w:t>
            </w:r>
            <w:r w:rsidRPr="00F57947">
              <w:rPr>
                <w:sz w:val="24"/>
              </w:rPr>
              <w:t>）；材料：石英</w:t>
            </w:r>
            <w:r w:rsidRPr="00F57947">
              <w:rPr>
                <w:rFonts w:hint="eastAsia"/>
                <w:sz w:val="24"/>
              </w:rPr>
              <w:t>（</w:t>
            </w:r>
            <w:r w:rsidRPr="00F57947">
              <w:rPr>
                <w:rFonts w:hint="eastAsia"/>
                <w:sz w:val="24"/>
              </w:rPr>
              <w:t>7980</w:t>
            </w:r>
            <w:r w:rsidRPr="00F57947">
              <w:rPr>
                <w:rFonts w:hint="eastAsia"/>
                <w:sz w:val="24"/>
              </w:rPr>
              <w:t>）；</w:t>
            </w:r>
            <w:r w:rsidRPr="00F57947">
              <w:rPr>
                <w:sz w:val="24"/>
              </w:rPr>
              <w:t>光洁度：</w:t>
            </w:r>
            <w:r w:rsidRPr="00F57947">
              <w:rPr>
                <w:sz w:val="24"/>
              </w:rPr>
              <w:t>40</w:t>
            </w:r>
            <w:r w:rsidRPr="00F57947">
              <w:rPr>
                <w:rFonts w:hint="eastAsia"/>
                <w:sz w:val="24"/>
              </w:rPr>
              <w:t>/20</w:t>
            </w:r>
            <w:r w:rsidRPr="00F57947">
              <w:rPr>
                <w:rFonts w:hint="eastAsia"/>
                <w:sz w:val="24"/>
              </w:rPr>
              <w:t>；表面</w:t>
            </w:r>
            <w:r w:rsidRPr="00F57947">
              <w:rPr>
                <w:sz w:val="24"/>
              </w:rPr>
              <w:t>镀</w:t>
            </w:r>
            <w:r w:rsidRPr="00F57947">
              <w:rPr>
                <w:rFonts w:hint="eastAsia"/>
                <w:sz w:val="24"/>
              </w:rPr>
              <w:t>铝膜，</w:t>
            </w:r>
            <w:r w:rsidRPr="00F57947">
              <w:rPr>
                <w:sz w:val="24"/>
              </w:rPr>
              <w:t>反射率</w:t>
            </w:r>
            <w:r w:rsidRPr="00F57947">
              <w:rPr>
                <w:rFonts w:hint="eastAsia"/>
                <w:sz w:val="24"/>
              </w:rPr>
              <w:t>（波长</w:t>
            </w:r>
            <w:r w:rsidRPr="00F57947">
              <w:rPr>
                <w:rFonts w:hint="eastAsia"/>
                <w:sz w:val="24"/>
              </w:rPr>
              <w:t>400</w:t>
            </w:r>
            <w:r w:rsidRPr="00F57947">
              <w:rPr>
                <w:sz w:val="24"/>
              </w:rPr>
              <w:t>nm</w:t>
            </w:r>
            <w:r w:rsidRPr="00F57947">
              <w:rPr>
                <w:sz w:val="24"/>
              </w:rPr>
              <w:t>，入射角：</w:t>
            </w:r>
            <w:r w:rsidRPr="00F57947">
              <w:rPr>
                <w:sz w:val="24"/>
              </w:rPr>
              <w:t>30-40°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sz w:val="24"/>
              </w:rPr>
              <w:t>不低于</w:t>
            </w:r>
            <w:r w:rsidRPr="00F57947">
              <w:rPr>
                <w:rFonts w:hint="eastAsia"/>
                <w:sz w:val="24"/>
              </w:rPr>
              <w:t>90</w:t>
            </w:r>
            <w:r w:rsidRPr="00F57947">
              <w:rPr>
                <w:sz w:val="24"/>
              </w:rPr>
              <w:t>%</w:t>
            </w:r>
            <w:r w:rsidRPr="00F57947">
              <w:rPr>
                <w:sz w:val="24"/>
              </w:rPr>
              <w:t>；</w:t>
            </w:r>
          </w:p>
          <w:p w:rsidR="008306F4" w:rsidRPr="00F57947" w:rsidRDefault="00F57947" w:rsidP="00767D6D">
            <w:pPr>
              <w:widowControl/>
              <w:spacing w:line="400" w:lineRule="exact"/>
              <w:rPr>
                <w:sz w:val="24"/>
              </w:rPr>
            </w:pPr>
            <w:r w:rsidRPr="00F57947">
              <w:rPr>
                <w:rFonts w:hint="eastAsia"/>
                <w:sz w:val="24"/>
              </w:rPr>
              <w:t>球面镜</w:t>
            </w:r>
            <w:r w:rsidR="008306F4" w:rsidRPr="00F57947">
              <w:rPr>
                <w:rFonts w:hint="eastAsia"/>
                <w:sz w:val="24"/>
              </w:rPr>
              <w:t xml:space="preserve"> </w:t>
            </w:r>
            <w:r w:rsidR="008306F4" w:rsidRPr="00F57947">
              <w:rPr>
                <w:sz w:val="24"/>
              </w:rPr>
              <w:t xml:space="preserve"> </w:t>
            </w:r>
            <w:r w:rsidR="008306F4" w:rsidRPr="00F57947">
              <w:rPr>
                <w:sz w:val="24"/>
              </w:rPr>
              <w:t>数量</w:t>
            </w:r>
            <w:r w:rsidR="008306F4" w:rsidRPr="00F57947">
              <w:rPr>
                <w:rFonts w:hint="eastAsia"/>
                <w:sz w:val="24"/>
              </w:rPr>
              <w:t>：</w:t>
            </w:r>
            <w:r w:rsidRPr="00F57947">
              <w:rPr>
                <w:sz w:val="24"/>
              </w:rPr>
              <w:t>1</w:t>
            </w:r>
            <w:r w:rsidRPr="00F57947">
              <w:rPr>
                <w:sz w:val="24"/>
              </w:rPr>
              <w:t>件</w:t>
            </w:r>
          </w:p>
          <w:p w:rsidR="008306F4" w:rsidRPr="008306F4" w:rsidRDefault="00F57947" w:rsidP="00767D6D">
            <w:pPr>
              <w:widowControl/>
              <w:spacing w:line="400" w:lineRule="exact"/>
              <w:rPr>
                <w:b/>
              </w:rPr>
            </w:pPr>
            <w:r w:rsidRPr="00F57947">
              <w:rPr>
                <w:rFonts w:hint="eastAsia"/>
                <w:sz w:val="24"/>
              </w:rPr>
              <w:t>尺寸：</w:t>
            </w:r>
            <w:r w:rsidRPr="00F57947">
              <w:rPr>
                <w:rFonts w:hint="eastAsia"/>
                <w:sz w:val="24"/>
              </w:rPr>
              <w:t>280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rFonts w:hint="eastAsia"/>
                <w:sz w:val="24"/>
              </w:rPr>
              <w:t>×</w:t>
            </w:r>
            <w:r w:rsidRPr="00F57947">
              <w:rPr>
                <w:rFonts w:hint="eastAsia"/>
                <w:sz w:val="24"/>
              </w:rPr>
              <w:t>100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rFonts w:hint="eastAsia"/>
                <w:sz w:val="24"/>
              </w:rPr>
              <w:t>×</w:t>
            </w:r>
            <w:r w:rsidRPr="00F57947">
              <w:rPr>
                <w:rFonts w:hint="eastAsia"/>
                <w:sz w:val="24"/>
              </w:rPr>
              <w:t>40</w:t>
            </w:r>
            <w:r w:rsidRPr="00F57947">
              <w:rPr>
                <w:rFonts w:hint="eastAsia"/>
                <w:sz w:val="24"/>
              </w:rPr>
              <w:t>（±</w:t>
            </w:r>
            <w:r w:rsidRPr="00F57947">
              <w:rPr>
                <w:rFonts w:hint="eastAsia"/>
                <w:sz w:val="24"/>
              </w:rPr>
              <w:t>0.5</w:t>
            </w:r>
            <w:r w:rsidRPr="00F57947">
              <w:rPr>
                <w:rFonts w:hint="eastAsia"/>
                <w:sz w:val="24"/>
              </w:rPr>
              <w:t>）</w:t>
            </w:r>
            <w:r w:rsidRPr="00F57947">
              <w:rPr>
                <w:rFonts w:hint="eastAsia"/>
                <w:sz w:val="24"/>
              </w:rPr>
              <w:t>mm</w:t>
            </w:r>
            <w:r w:rsidRPr="00F57947">
              <w:rPr>
                <w:rFonts w:hint="eastAsia"/>
                <w:sz w:val="24"/>
              </w:rPr>
              <w:t>，半径：</w:t>
            </w:r>
            <w:r w:rsidRPr="00F57947">
              <w:rPr>
                <w:rFonts w:hint="eastAsia"/>
                <w:sz w:val="24"/>
              </w:rPr>
              <w:t>4315mm(</w:t>
            </w:r>
            <w:r w:rsidRPr="00F57947">
              <w:rPr>
                <w:rFonts w:hint="eastAsia"/>
                <w:sz w:val="24"/>
              </w:rPr>
              <w:t>±</w:t>
            </w:r>
            <w:r w:rsidRPr="00F57947">
              <w:rPr>
                <w:rFonts w:hint="eastAsia"/>
                <w:sz w:val="24"/>
              </w:rPr>
              <w:t>1%),</w:t>
            </w:r>
            <w:r w:rsidRPr="00F57947">
              <w:rPr>
                <w:rFonts w:hint="eastAsia"/>
                <w:sz w:val="24"/>
              </w:rPr>
              <w:t>表面斜率误差优于（</w:t>
            </w:r>
            <w:r w:rsidRPr="00F57947">
              <w:rPr>
                <w:rFonts w:hint="eastAsia"/>
                <w:sz w:val="24"/>
              </w:rPr>
              <w:t>90%</w:t>
            </w:r>
            <w:r w:rsidRPr="00F57947">
              <w:rPr>
                <w:rFonts w:hint="eastAsia"/>
                <w:sz w:val="24"/>
              </w:rPr>
              <w:t>范围内）：</w:t>
            </w:r>
            <w:r w:rsidRPr="00F57947">
              <w:rPr>
                <w:rFonts w:hint="eastAsia"/>
                <w:sz w:val="24"/>
              </w:rPr>
              <w:t>0.5urad</w:t>
            </w:r>
            <w:r w:rsidRPr="00F57947">
              <w:rPr>
                <w:rFonts w:hint="eastAsia"/>
                <w:sz w:val="24"/>
              </w:rPr>
              <w:t>；材料：石英（</w:t>
            </w:r>
            <w:r w:rsidRPr="00F57947">
              <w:rPr>
                <w:rFonts w:hint="eastAsia"/>
                <w:sz w:val="24"/>
              </w:rPr>
              <w:t>7980</w:t>
            </w:r>
            <w:r w:rsidRPr="00F57947">
              <w:rPr>
                <w:rFonts w:hint="eastAsia"/>
                <w:sz w:val="24"/>
              </w:rPr>
              <w:t>）；光洁度：</w:t>
            </w:r>
            <w:r w:rsidRPr="00F57947">
              <w:rPr>
                <w:rFonts w:hint="eastAsia"/>
                <w:sz w:val="24"/>
              </w:rPr>
              <w:t>40/20</w:t>
            </w:r>
            <w:r w:rsidRPr="00F57947">
              <w:rPr>
                <w:rFonts w:hint="eastAsia"/>
                <w:sz w:val="24"/>
              </w:rPr>
              <w:t>；表面镀铝膜，反射率（波长</w:t>
            </w:r>
            <w:r w:rsidRPr="00F57947">
              <w:rPr>
                <w:rFonts w:hint="eastAsia"/>
                <w:sz w:val="24"/>
              </w:rPr>
              <w:t>400nm</w:t>
            </w:r>
            <w:r w:rsidRPr="00F57947">
              <w:rPr>
                <w:rFonts w:hint="eastAsia"/>
                <w:sz w:val="24"/>
              </w:rPr>
              <w:t>，入射角：</w:t>
            </w:r>
            <w:r w:rsidRPr="00F57947">
              <w:rPr>
                <w:rFonts w:hint="eastAsia"/>
                <w:sz w:val="24"/>
              </w:rPr>
              <w:t>30-40</w:t>
            </w:r>
            <w:r w:rsidRPr="00F57947">
              <w:rPr>
                <w:rFonts w:hint="eastAsia"/>
                <w:sz w:val="24"/>
              </w:rPr>
              <w:t>°）不低于</w:t>
            </w:r>
            <w:r w:rsidRPr="00F57947">
              <w:rPr>
                <w:rFonts w:hint="eastAsia"/>
                <w:sz w:val="24"/>
              </w:rPr>
              <w:t>90%</w:t>
            </w:r>
            <w:r w:rsidRPr="00F57947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</w:tc>
        <w:tc>
          <w:tcPr>
            <w:tcW w:w="2976" w:type="dxa"/>
            <w:vAlign w:val="center"/>
          </w:tcPr>
          <w:p w:rsidR="006656A3" w:rsidRDefault="006656A3" w:rsidP="006656A3">
            <w:pPr>
              <w:jc w:val="center"/>
            </w:pPr>
          </w:p>
        </w:tc>
        <w:tc>
          <w:tcPr>
            <w:tcW w:w="1276" w:type="dxa"/>
            <w:vAlign w:val="center"/>
          </w:tcPr>
          <w:p w:rsidR="006656A3" w:rsidRDefault="006656A3" w:rsidP="006656A3">
            <w:pPr>
              <w:jc w:val="center"/>
            </w:pPr>
          </w:p>
        </w:tc>
      </w:tr>
    </w:tbl>
    <w:p w:rsidR="008306F4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 </w:t>
      </w: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8306F4" w:rsidRDefault="008306F4" w:rsidP="007441ED">
      <w:pPr>
        <w:spacing w:line="360" w:lineRule="auto"/>
      </w:pPr>
    </w:p>
    <w:p w:rsidR="007441ED" w:rsidRPr="007441ED" w:rsidRDefault="007441ED" w:rsidP="008306F4">
      <w:pPr>
        <w:spacing w:line="360" w:lineRule="auto"/>
        <w:ind w:firstLineChars="1500" w:firstLine="3600"/>
        <w:rPr>
          <w:sz w:val="24"/>
        </w:rPr>
      </w:pP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 w:rsidR="008306F4">
        <w:rPr>
          <w:sz w:val="24"/>
        </w:rPr>
        <w:t xml:space="preserve">      </w:t>
      </w:r>
      <w:r w:rsidRPr="007441ED">
        <w:rPr>
          <w:sz w:val="24"/>
        </w:rPr>
        <w:t>日</w:t>
      </w:r>
      <w:r w:rsidR="008306F4">
        <w:rPr>
          <w:rFonts w:hint="eastAsia"/>
          <w:sz w:val="24"/>
        </w:rPr>
        <w:t xml:space="preserve"> </w:t>
      </w:r>
      <w:r w:rsidR="008306F4">
        <w:rPr>
          <w:sz w:val="24"/>
        </w:rPr>
        <w:t xml:space="preserve">   </w:t>
      </w:r>
      <w:r w:rsidRPr="007441ED">
        <w:rPr>
          <w:sz w:val="24"/>
        </w:rPr>
        <w:t>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6C7" w:rsidRDefault="00FF46C7" w:rsidP="00012EFB">
      <w:r>
        <w:separator/>
      </w:r>
    </w:p>
  </w:endnote>
  <w:endnote w:type="continuationSeparator" w:id="0">
    <w:p w:rsidR="00FF46C7" w:rsidRDefault="00FF46C7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6C7" w:rsidRDefault="00FF46C7" w:rsidP="00012EFB">
      <w:r>
        <w:separator/>
      </w:r>
    </w:p>
  </w:footnote>
  <w:footnote w:type="continuationSeparator" w:id="0">
    <w:p w:rsidR="00FF46C7" w:rsidRDefault="00FF46C7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E5DDE"/>
    <w:multiLevelType w:val="hybridMultilevel"/>
    <w:tmpl w:val="CF3CABE0"/>
    <w:lvl w:ilvl="0" w:tplc="9DE4C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57680"/>
    <w:rsid w:val="001604BE"/>
    <w:rsid w:val="00195B7E"/>
    <w:rsid w:val="00215D6A"/>
    <w:rsid w:val="00351D39"/>
    <w:rsid w:val="0036461A"/>
    <w:rsid w:val="004012CB"/>
    <w:rsid w:val="00595DAB"/>
    <w:rsid w:val="0062668F"/>
    <w:rsid w:val="00661C1A"/>
    <w:rsid w:val="006656A3"/>
    <w:rsid w:val="00670B3D"/>
    <w:rsid w:val="0073607F"/>
    <w:rsid w:val="007441ED"/>
    <w:rsid w:val="00767D6D"/>
    <w:rsid w:val="007964FD"/>
    <w:rsid w:val="00811B08"/>
    <w:rsid w:val="008306F4"/>
    <w:rsid w:val="008E5E36"/>
    <w:rsid w:val="008F115F"/>
    <w:rsid w:val="00961437"/>
    <w:rsid w:val="009C4C31"/>
    <w:rsid w:val="00C05E5B"/>
    <w:rsid w:val="00C30B6B"/>
    <w:rsid w:val="00C35938"/>
    <w:rsid w:val="00C442AD"/>
    <w:rsid w:val="00C70C7D"/>
    <w:rsid w:val="00D90F6A"/>
    <w:rsid w:val="00E85F2B"/>
    <w:rsid w:val="00E930C8"/>
    <w:rsid w:val="00F57947"/>
    <w:rsid w:val="00FC4CD1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List Paragraph"/>
    <w:basedOn w:val="a"/>
    <w:uiPriority w:val="99"/>
    <w:qFormat/>
    <w:rsid w:val="000576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417</Characters>
  <Application>Microsoft Office Word</Application>
  <DocSecurity>0</DocSecurity>
  <Lines>3</Lines>
  <Paragraphs>1</Paragraphs>
  <ScaleCrop>false</ScaleCrop>
  <Company>P R C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2022-07-29T06:10:00Z</dcterms:created>
  <dcterms:modified xsi:type="dcterms:W3CDTF">2023-06-25T07:57:00Z</dcterms:modified>
</cp:coreProperties>
</file>