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5244"/>
        <w:gridCol w:w="1418"/>
        <w:gridCol w:w="992"/>
      </w:tblGrid>
      <w:tr w:rsidR="00C442AD" w14:paraId="3979FFF1" w14:textId="77777777" w:rsidTr="00966316">
        <w:trPr>
          <w:trHeight w:val="976"/>
        </w:trPr>
        <w:tc>
          <w:tcPr>
            <w:tcW w:w="709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18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966316" w14:paraId="3943849B" w14:textId="77777777" w:rsidTr="006F08B1">
        <w:trPr>
          <w:trHeight w:val="408"/>
        </w:trPr>
        <w:tc>
          <w:tcPr>
            <w:tcW w:w="709" w:type="dxa"/>
            <w:vAlign w:val="center"/>
          </w:tcPr>
          <w:p w14:paraId="185CA09D" w14:textId="77777777" w:rsidR="00966316" w:rsidRDefault="00966316" w:rsidP="00966316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vAlign w:val="center"/>
          </w:tcPr>
          <w:p w14:paraId="348A5544" w14:textId="223032DB" w:rsidR="00966316" w:rsidRPr="00995429" w:rsidRDefault="00966316" w:rsidP="00966316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CB4EBD">
              <w:rPr>
                <w:rFonts w:hint="eastAsia"/>
                <w:sz w:val="24"/>
              </w:rPr>
              <w:t>BPM</w:t>
            </w:r>
            <w:r w:rsidRPr="00CB4EBD">
              <w:rPr>
                <w:rFonts w:hint="eastAsia"/>
                <w:sz w:val="24"/>
              </w:rPr>
              <w:t>标定测试平台</w:t>
            </w:r>
          </w:p>
        </w:tc>
        <w:tc>
          <w:tcPr>
            <w:tcW w:w="5244" w:type="dxa"/>
            <w:vAlign w:val="center"/>
          </w:tcPr>
          <w:p w14:paraId="2E1BC451" w14:textId="77777777" w:rsidR="00966316" w:rsidRPr="003E63E7" w:rsidRDefault="00966316" w:rsidP="00966316">
            <w:pPr>
              <w:tabs>
                <w:tab w:val="left" w:pos="6915"/>
              </w:tabs>
              <w:rPr>
                <w:rFonts w:ascii="宋体" w:hAnsi="宋体" w:cs="宋体"/>
                <w:iCs/>
                <w:szCs w:val="21"/>
              </w:rPr>
            </w:pPr>
            <w:r w:rsidRPr="003E63E7">
              <w:rPr>
                <w:rFonts w:ascii="宋体" w:hAnsi="宋体" w:cs="宋体" w:hint="eastAsia"/>
                <w:iCs/>
                <w:szCs w:val="21"/>
              </w:rPr>
              <w:t>平台准直安装重复定位精度</w:t>
            </w:r>
            <w:r w:rsidRPr="003E63E7">
              <w:rPr>
                <w:rFonts w:ascii="宋体" w:hAnsi="宋体"/>
                <w:iCs/>
                <w:szCs w:val="21"/>
              </w:rPr>
              <w:t>≤</w:t>
            </w:r>
            <w:r w:rsidRPr="003E63E7">
              <w:rPr>
                <w:iCs/>
                <w:szCs w:val="21"/>
              </w:rPr>
              <w:t>50</w:t>
            </w:r>
            <w:bookmarkStart w:id="0" w:name="OLE_LINK1"/>
            <w:bookmarkStart w:id="1" w:name="OLE_LINK2"/>
            <w:r w:rsidRPr="003E63E7">
              <w:rPr>
                <w:iCs/>
                <w:szCs w:val="21"/>
              </w:rPr>
              <w:t xml:space="preserve"> μm</w:t>
            </w:r>
            <w:bookmarkEnd w:id="0"/>
            <w:bookmarkEnd w:id="1"/>
            <w:r w:rsidRPr="003E63E7">
              <w:rPr>
                <w:rFonts w:ascii="宋体" w:hAnsi="宋体" w:cs="宋体" w:hint="eastAsia"/>
                <w:iCs/>
                <w:szCs w:val="21"/>
              </w:rPr>
              <w:t>;</w:t>
            </w:r>
          </w:p>
          <w:p w14:paraId="149F18E4" w14:textId="77777777" w:rsidR="00966316" w:rsidRDefault="00966316" w:rsidP="00966316">
            <w:pPr>
              <w:tabs>
                <w:tab w:val="left" w:pos="6915"/>
              </w:tabs>
              <w:spacing w:line="240" w:lineRule="atLeast"/>
              <w:rPr>
                <w:rFonts w:ascii="宋体" w:hAnsi="宋体" w:cs="宋体"/>
                <w:iCs/>
                <w:szCs w:val="21"/>
              </w:rPr>
            </w:pPr>
            <w:r w:rsidRPr="003E63E7">
              <w:rPr>
                <w:rFonts w:ascii="宋体" w:hAnsi="宋体" w:cs="宋体" w:hint="eastAsia"/>
                <w:iCs/>
                <w:szCs w:val="21"/>
              </w:rPr>
              <w:t>BPM二维（水平及垂直）位移台：行程≥</w:t>
            </w:r>
            <w:r w:rsidRPr="003E63E7">
              <w:rPr>
                <w:iCs/>
                <w:szCs w:val="21"/>
              </w:rPr>
              <w:t>50 mm</w:t>
            </w:r>
            <w:r w:rsidRPr="003E63E7">
              <w:rPr>
                <w:rFonts w:ascii="宋体" w:hAnsi="宋体" w:cs="宋体" w:hint="eastAsia"/>
                <w:iCs/>
                <w:szCs w:val="21"/>
              </w:rPr>
              <w:t>，重复定位精度≤</w:t>
            </w:r>
            <w:r w:rsidRPr="003E63E7">
              <w:rPr>
                <w:iCs/>
                <w:szCs w:val="21"/>
              </w:rPr>
              <w:t>1 μm</w:t>
            </w:r>
            <w:r w:rsidRPr="003E63E7">
              <w:rPr>
                <w:rFonts w:ascii="宋体" w:hAnsi="宋体" w:cs="宋体" w:hint="eastAsia"/>
                <w:iCs/>
                <w:szCs w:val="21"/>
              </w:rPr>
              <w:t>，载重≥</w:t>
            </w:r>
            <w:r w:rsidRPr="003E63E7">
              <w:rPr>
                <w:iCs/>
                <w:szCs w:val="21"/>
              </w:rPr>
              <w:t>10 kg</w:t>
            </w:r>
            <w:r w:rsidRPr="003E63E7">
              <w:rPr>
                <w:rFonts w:ascii="宋体" w:hAnsi="宋体" w:cs="宋体" w:hint="eastAsia"/>
                <w:iCs/>
                <w:szCs w:val="21"/>
              </w:rPr>
              <w:t>。</w:t>
            </w:r>
          </w:p>
          <w:p w14:paraId="3BB16AEE" w14:textId="3645C886" w:rsidR="00966316" w:rsidRPr="000112FF" w:rsidRDefault="00966316" w:rsidP="00966316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宋体" w:hAnsi="宋体" w:cs="宋体"/>
                <w:iCs/>
                <w:szCs w:val="21"/>
              </w:rPr>
              <w:t>数量：</w:t>
            </w:r>
            <w:r w:rsidRPr="00966316">
              <w:rPr>
                <w:rFonts w:ascii="宋体" w:hAnsi="宋体" w:cs="宋体" w:hint="eastAsia"/>
                <w:iCs/>
                <w:szCs w:val="21"/>
              </w:rPr>
              <w:t>1套（二维电动位移台及其电控系统1套；BPM 固定支架4套；光学平台1套：尺寸1800*900*100 mm；高宝测试部件及配套支架2套；手动滑台2套）</w:t>
            </w:r>
          </w:p>
        </w:tc>
        <w:tc>
          <w:tcPr>
            <w:tcW w:w="1418" w:type="dxa"/>
            <w:vAlign w:val="center"/>
          </w:tcPr>
          <w:p w14:paraId="205FF5AB" w14:textId="77777777" w:rsidR="00966316" w:rsidRDefault="00966316" w:rsidP="00966316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966316" w:rsidRDefault="00966316" w:rsidP="00966316">
            <w:pPr>
              <w:spacing w:line="240" w:lineRule="atLeast"/>
              <w:jc w:val="center"/>
            </w:pPr>
          </w:p>
        </w:tc>
      </w:tr>
      <w:tr w:rsidR="005C4758" w14:paraId="497EA63B" w14:textId="77777777" w:rsidTr="00966316">
        <w:trPr>
          <w:trHeight w:val="408"/>
        </w:trPr>
        <w:tc>
          <w:tcPr>
            <w:tcW w:w="709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AF4DE" w14:textId="77777777" w:rsidR="00966316" w:rsidRPr="009E6A81" w:rsidRDefault="00966316" w:rsidP="00966316">
            <w:pPr>
              <w:tabs>
                <w:tab w:val="left" w:pos="6915"/>
              </w:tabs>
              <w:rPr>
                <w:rFonts w:ascii="宋体" w:hAnsi="宋体"/>
                <w:szCs w:val="21"/>
              </w:rPr>
            </w:pPr>
            <w:r w:rsidRPr="009E6A81">
              <w:rPr>
                <w:rFonts w:ascii="宋体" w:hAnsi="宋体" w:hint="eastAsia"/>
                <w:b/>
                <w:szCs w:val="21"/>
              </w:rPr>
              <w:t>交货期：</w:t>
            </w:r>
            <w:r w:rsidRPr="00CB4EBD">
              <w:rPr>
                <w:rFonts w:ascii="宋体" w:hAnsi="宋体" w:hint="eastAsia"/>
                <w:szCs w:val="21"/>
              </w:rPr>
              <w:t>合同签订后180天。</w:t>
            </w:r>
          </w:p>
          <w:p w14:paraId="1AE09370" w14:textId="77777777" w:rsidR="00966316" w:rsidRPr="009E6A81" w:rsidRDefault="00966316" w:rsidP="00966316">
            <w:pPr>
              <w:tabs>
                <w:tab w:val="left" w:pos="6915"/>
              </w:tabs>
              <w:rPr>
                <w:rFonts w:ascii="宋体" w:hAnsi="宋体"/>
                <w:szCs w:val="21"/>
              </w:rPr>
            </w:pPr>
            <w:r w:rsidRPr="009E6A81">
              <w:rPr>
                <w:rFonts w:ascii="宋体" w:hAnsi="宋体" w:hint="eastAsia"/>
                <w:b/>
                <w:szCs w:val="21"/>
              </w:rPr>
              <w:t>交付进度：</w:t>
            </w:r>
            <w:r w:rsidRPr="00CB4EBD">
              <w:rPr>
                <w:rFonts w:ascii="宋体" w:hAnsi="宋体" w:hint="eastAsia"/>
                <w:szCs w:val="21"/>
              </w:rPr>
              <w:t>一次性交货。</w:t>
            </w:r>
          </w:p>
          <w:p w14:paraId="3484E6AB" w14:textId="77777777" w:rsidR="00966316" w:rsidRPr="009E6A81" w:rsidRDefault="00966316" w:rsidP="00966316">
            <w:pPr>
              <w:tabs>
                <w:tab w:val="left" w:pos="6915"/>
              </w:tabs>
              <w:rPr>
                <w:rFonts w:ascii="宋体" w:hAnsi="宋体"/>
                <w:szCs w:val="21"/>
              </w:rPr>
            </w:pPr>
            <w:r w:rsidRPr="009E6A81">
              <w:rPr>
                <w:rFonts w:ascii="宋体" w:hAnsi="宋体" w:hint="eastAsia"/>
                <w:b/>
                <w:szCs w:val="21"/>
              </w:rPr>
              <w:t>付款方式：</w:t>
            </w:r>
            <w:r w:rsidRPr="00CB4EBD">
              <w:rPr>
                <w:rFonts w:ascii="宋体" w:hAnsi="宋体"/>
                <w:szCs w:val="21"/>
              </w:rPr>
              <w:t>合同签订后</w:t>
            </w:r>
            <w:r w:rsidRPr="00CB4EBD">
              <w:rPr>
                <w:rFonts w:ascii="宋体" w:hAnsi="宋体" w:hint="eastAsia"/>
                <w:szCs w:val="21"/>
              </w:rPr>
              <w:t>2</w:t>
            </w:r>
            <w:r w:rsidRPr="00CB4EBD">
              <w:rPr>
                <w:rFonts w:ascii="宋体" w:hAnsi="宋体"/>
                <w:szCs w:val="21"/>
              </w:rPr>
              <w:t>0个工作日内</w:t>
            </w:r>
            <w:r w:rsidRPr="00CB4EBD">
              <w:rPr>
                <w:rFonts w:ascii="宋体" w:hAnsi="宋体" w:hint="eastAsia"/>
                <w:szCs w:val="21"/>
              </w:rPr>
              <w:t>预付合同总额的20%，货到验收合格后支付尾款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14:paraId="6991F5E6" w14:textId="77777777" w:rsidR="00966316" w:rsidRPr="009E6A81" w:rsidRDefault="00966316" w:rsidP="00966316">
            <w:pPr>
              <w:tabs>
                <w:tab w:val="left" w:pos="6915"/>
              </w:tabs>
              <w:rPr>
                <w:rFonts w:ascii="宋体" w:hAnsi="宋体"/>
                <w:b/>
                <w:szCs w:val="21"/>
              </w:rPr>
            </w:pPr>
            <w:r w:rsidRPr="009E6A81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1F937935" w14:textId="77777777" w:rsidR="00966316" w:rsidRPr="00CB4EBD" w:rsidRDefault="00966316" w:rsidP="00966316">
            <w:pPr>
              <w:tabs>
                <w:tab w:val="left" w:pos="6915"/>
              </w:tabs>
              <w:rPr>
                <w:rFonts w:ascii="宋体" w:hAnsi="宋体"/>
                <w:szCs w:val="21"/>
              </w:rPr>
            </w:pPr>
            <w:r w:rsidRPr="00CB4EBD">
              <w:rPr>
                <w:rFonts w:ascii="宋体" w:hAnsi="宋体" w:hint="eastAsia"/>
                <w:szCs w:val="21"/>
              </w:rPr>
              <w:t>平台准直安装重复定位精度≤50 μm;</w:t>
            </w:r>
          </w:p>
          <w:p w14:paraId="779DBB5F" w14:textId="77777777" w:rsidR="00966316" w:rsidRPr="00CB4EBD" w:rsidRDefault="00966316" w:rsidP="00966316">
            <w:pPr>
              <w:tabs>
                <w:tab w:val="left" w:pos="6915"/>
              </w:tabs>
              <w:rPr>
                <w:rFonts w:ascii="宋体" w:hAnsi="宋体"/>
                <w:szCs w:val="21"/>
              </w:rPr>
            </w:pPr>
            <w:r w:rsidRPr="00CB4EBD">
              <w:rPr>
                <w:rFonts w:ascii="宋体" w:hAnsi="宋体" w:hint="eastAsia"/>
                <w:szCs w:val="21"/>
              </w:rPr>
              <w:t>BPM二维（水平及垂直）位移台：行程≥50 mm，重复定位精度≤1 μm，载重≥10 kg。</w:t>
            </w:r>
          </w:p>
          <w:p w14:paraId="6B157C36" w14:textId="792A1289" w:rsidR="005C4758" w:rsidRPr="000112FF" w:rsidRDefault="00966316" w:rsidP="00966316">
            <w:pPr>
              <w:tabs>
                <w:tab w:val="left" w:pos="6915"/>
              </w:tabs>
              <w:rPr>
                <w:rFonts w:ascii="Times New Roman" w:eastAsia="宋体" w:hAnsi="Times New Roman" w:cs="Times New Roman"/>
                <w:szCs w:val="24"/>
              </w:rPr>
            </w:pPr>
            <w:r w:rsidRPr="00CB4EBD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Pr="00CB4EBD">
              <w:rPr>
                <w:rFonts w:ascii="宋体" w:hAnsi="宋体" w:hint="eastAsia"/>
                <w:szCs w:val="21"/>
              </w:rPr>
              <w:t>现场安装验收合格后1年。</w:t>
            </w:r>
            <w:bookmarkStart w:id="2" w:name="_GoBack"/>
            <w:bookmarkEnd w:id="2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4B4AE" w14:textId="77777777" w:rsidR="00971253" w:rsidRDefault="00971253" w:rsidP="008F5C2B">
      <w:r>
        <w:separator/>
      </w:r>
    </w:p>
  </w:endnote>
  <w:endnote w:type="continuationSeparator" w:id="0">
    <w:p w14:paraId="406AF861" w14:textId="77777777" w:rsidR="00971253" w:rsidRDefault="00971253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4B4951" w14:textId="77777777" w:rsidR="00971253" w:rsidRDefault="00971253" w:rsidP="008F5C2B">
      <w:r>
        <w:separator/>
      </w:r>
    </w:p>
  </w:footnote>
  <w:footnote w:type="continuationSeparator" w:id="0">
    <w:p w14:paraId="1DB78804" w14:textId="77777777" w:rsidR="00971253" w:rsidRDefault="00971253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C97B9EF"/>
    <w:multiLevelType w:val="singleLevel"/>
    <w:tmpl w:val="DC97B9EF"/>
    <w:lvl w:ilvl="0">
      <w:start w:val="1"/>
      <w:numFmt w:val="decimal"/>
      <w:lvlText w:val="(%1)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1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3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A966F32"/>
    <w:multiLevelType w:val="singleLevel"/>
    <w:tmpl w:val="DC97B9EF"/>
    <w:lvl w:ilvl="0">
      <w:start w:val="1"/>
      <w:numFmt w:val="decimal"/>
      <w:lvlText w:val="(%1)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12"/>
  </w:num>
  <w:num w:numId="7">
    <w:abstractNumId w:val="2"/>
  </w:num>
  <w:num w:numId="8">
    <w:abstractNumId w:val="13"/>
  </w:num>
  <w:num w:numId="9">
    <w:abstractNumId w:val="3"/>
  </w:num>
  <w:num w:numId="10">
    <w:abstractNumId w:val="1"/>
  </w:num>
  <w:num w:numId="11">
    <w:abstractNumId w:val="11"/>
  </w:num>
  <w:num w:numId="12">
    <w:abstractNumId w:val="4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2FF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7F087B"/>
    <w:rsid w:val="00811B08"/>
    <w:rsid w:val="008A717C"/>
    <w:rsid w:val="008D62B6"/>
    <w:rsid w:val="008F0FFC"/>
    <w:rsid w:val="008F5C2B"/>
    <w:rsid w:val="009149BA"/>
    <w:rsid w:val="00961437"/>
    <w:rsid w:val="00966316"/>
    <w:rsid w:val="00971253"/>
    <w:rsid w:val="00995429"/>
    <w:rsid w:val="00996AC3"/>
    <w:rsid w:val="009B6E26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382</Characters>
  <Application>Microsoft Office Word</Application>
  <DocSecurity>0</DocSecurity>
  <Lines>3</Lines>
  <Paragraphs>1</Paragraphs>
  <ScaleCrop>false</ScaleCrop>
  <Company>P R C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2024-07-15T01:36:00Z</dcterms:created>
  <dcterms:modified xsi:type="dcterms:W3CDTF">2024-12-30T09:19:00Z</dcterms:modified>
</cp:coreProperties>
</file>