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2"/>
              </w:rPr>
              <w:t>偏离值</w:t>
            </w:r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77777777" w:rsidR="00123779" w:rsidRDefault="0000000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示波器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B63014A" w14:textId="68924C95" w:rsidR="00123779" w:rsidRDefault="00000000">
            <w:pPr>
              <w:tabs>
                <w:tab w:val="left" w:pos="6915"/>
              </w:tabs>
              <w:jc w:val="left"/>
              <w:rPr>
                <w:rFonts w:ascii="Arial" w:hAnsi="Arial" w:cs="Arial"/>
                <w:szCs w:val="21"/>
                <w:shd w:val="clear" w:color="auto" w:fill="FFFFFF"/>
              </w:rPr>
            </w:pP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4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通道，同时工作时都能达到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10Gsps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采样率，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12bit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分辨率，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2G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带宽，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EPICS IOC</w:t>
            </w:r>
            <w:r>
              <w:rPr>
                <w:rFonts w:ascii="Arial" w:eastAsia="宋体" w:hAnsi="Arial" w:cs="Arial"/>
                <w:szCs w:val="21"/>
                <w:shd w:val="clear" w:color="auto" w:fill="FFFFFF"/>
              </w:rPr>
              <w:t>稳定运行</w:t>
            </w:r>
            <w:r w:rsidR="00EA412A">
              <w:rPr>
                <w:rFonts w:ascii="Arial" w:eastAsia="宋体" w:hAnsi="Arial" w:cs="Arial" w:hint="eastAsia"/>
                <w:szCs w:val="21"/>
                <w:shd w:val="clear" w:color="auto" w:fill="FFFFFF"/>
              </w:rPr>
              <w:t>。</w:t>
            </w:r>
          </w:p>
          <w:p w14:paraId="3507DFFC" w14:textId="01E2F249" w:rsidR="00123779" w:rsidRDefault="00000000">
            <w:pPr>
              <w:adjustRightInd w:val="0"/>
              <w:snapToGrid w:val="0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Times New Roman" w:hAnsi="Times New Roman" w:cs="Times New Roman" w:hint="eastAsia"/>
                <w:bCs/>
                <w:szCs w:val="21"/>
              </w:rPr>
              <w:t>数量：</w:t>
            </w:r>
            <w:r w:rsidR="00EA412A">
              <w:rPr>
                <w:rFonts w:ascii="Times New Roman" w:hAnsi="Times New Roman" w:cs="Times New Roman" w:hint="eastAsia"/>
                <w:bCs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bCs/>
                <w:szCs w:val="21"/>
              </w:rPr>
              <w:t>台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059D3A" w14:textId="77777777" w:rsidR="00123779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合同签订后10个月内</w:t>
            </w:r>
            <w:r>
              <w:rPr>
                <w:rFonts w:hint="eastAsia"/>
                <w:szCs w:val="21"/>
              </w:rPr>
              <w:t>将货物送达至甲方指定地点</w:t>
            </w:r>
          </w:p>
          <w:p w14:paraId="0E04A124" w14:textId="77777777" w:rsidR="00123779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Cs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ascii="宋体" w:hAnsi="宋体" w:hint="eastAsia"/>
                <w:bCs/>
                <w:szCs w:val="21"/>
              </w:rPr>
              <w:t>合同签订后支付合同总额的50%，货到验收合格后支付合同尾款</w:t>
            </w:r>
          </w:p>
          <w:p w14:paraId="544D68A1" w14:textId="77777777" w:rsidR="00123779" w:rsidRDefault="00000000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>
              <w:rPr>
                <w:rFonts w:ascii="宋体" w:hAnsi="宋体" w:hint="eastAsia"/>
                <w:bCs/>
                <w:szCs w:val="21"/>
              </w:rPr>
              <w:t>厂家提供出厂校准报告</w:t>
            </w:r>
          </w:p>
          <w:p w14:paraId="1702B772" w14:textId="77777777" w:rsidR="00123779" w:rsidRDefault="00000000">
            <w:pPr>
              <w:tabs>
                <w:tab w:val="left" w:pos="6915"/>
              </w:tabs>
              <w:jc w:val="left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>
              <w:rPr>
                <w:rFonts w:hint="eastAsia"/>
                <w:szCs w:val="21"/>
              </w:rPr>
              <w:t>产品质保期为</w:t>
            </w:r>
            <w:r>
              <w:rPr>
                <w:rFonts w:hint="eastAsia"/>
                <w:szCs w:val="21"/>
                <w:u w:val="single"/>
              </w:rPr>
              <w:t xml:space="preserve">  24  </w:t>
            </w:r>
            <w:r>
              <w:rPr>
                <w:rFonts w:hint="eastAsia"/>
                <w:szCs w:val="21"/>
              </w:rPr>
              <w:t>个月，时间自验收合格之日起计算，或者</w:t>
            </w:r>
            <w:r>
              <w:rPr>
                <w:rFonts w:ascii="宋体" w:hAnsi="宋体" w:hint="eastAsia"/>
                <w:bCs/>
                <w:szCs w:val="21"/>
              </w:rPr>
              <w:t>按厂家国家通常三包质保和售后，以两个时间中更长的时间质保。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666906" w14:textId="77777777" w:rsidR="00B311D0" w:rsidRDefault="00B311D0" w:rsidP="00EA412A">
      <w:r>
        <w:separator/>
      </w:r>
    </w:p>
  </w:endnote>
  <w:endnote w:type="continuationSeparator" w:id="0">
    <w:p w14:paraId="211272A8" w14:textId="77777777" w:rsidR="00B311D0" w:rsidRDefault="00B311D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YaHei">
    <w:altName w:val="宋体"/>
    <w:charset w:val="86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E2B068" w14:textId="77777777" w:rsidR="00B311D0" w:rsidRDefault="00B311D0" w:rsidP="00EA412A">
      <w:r>
        <w:separator/>
      </w:r>
    </w:p>
  </w:footnote>
  <w:footnote w:type="continuationSeparator" w:id="0">
    <w:p w14:paraId="5D6AA9D1" w14:textId="77777777" w:rsidR="00B311D0" w:rsidRDefault="00B311D0" w:rsidP="00EA41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4626C3"/>
    <w:rsid w:val="004973C3"/>
    <w:rsid w:val="004B0D2F"/>
    <w:rsid w:val="00516FB3"/>
    <w:rsid w:val="00547A75"/>
    <w:rsid w:val="005C4758"/>
    <w:rsid w:val="005E2C0C"/>
    <w:rsid w:val="005F7E7B"/>
    <w:rsid w:val="00630F8F"/>
    <w:rsid w:val="00642CDA"/>
    <w:rsid w:val="00670B3D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72767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24D09"/>
    <w:rsid w:val="00D72E1E"/>
    <w:rsid w:val="00D81354"/>
    <w:rsid w:val="00E00131"/>
    <w:rsid w:val="00E147A9"/>
    <w:rsid w:val="00E5012E"/>
    <w:rsid w:val="00E762FD"/>
    <w:rsid w:val="00E930C8"/>
    <w:rsid w:val="00EA412A"/>
    <w:rsid w:val="00EA6BA9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34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288</Characters>
  <Application>Microsoft Office Word</Application>
  <DocSecurity>0</DocSecurity>
  <Lines>2</Lines>
  <Paragraphs>1</Paragraphs>
  <ScaleCrop>false</ScaleCrop>
  <Company>P R C</Company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30</cp:revision>
  <dcterms:created xsi:type="dcterms:W3CDTF">2024-07-15T01:36:00Z</dcterms:created>
  <dcterms:modified xsi:type="dcterms:W3CDTF">2025-10-09T01:49:00Z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