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417"/>
        <w:gridCol w:w="4253"/>
        <w:gridCol w:w="1701"/>
        <w:gridCol w:w="1417"/>
      </w:tblGrid>
      <w:tr w:rsidR="00C442AD" w:rsidTr="000D1CD0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2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2560E" w:rsidTr="00031E60">
        <w:trPr>
          <w:trHeight w:val="7146"/>
        </w:trPr>
        <w:tc>
          <w:tcPr>
            <w:tcW w:w="993" w:type="dxa"/>
            <w:vAlign w:val="center"/>
          </w:tcPr>
          <w:p w:rsidR="0022560E" w:rsidRPr="00F96557" w:rsidRDefault="0022560E" w:rsidP="0022560E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560E" w:rsidRPr="00556621" w:rsidRDefault="00031E60" w:rsidP="000D1CD0">
            <w:pPr>
              <w:jc w:val="center"/>
            </w:pPr>
            <w:bookmarkStart w:id="0" w:name="_GoBack"/>
            <w:bookmarkEnd w:id="0"/>
            <w:r w:rsidRPr="00031E60">
              <w:rPr>
                <w:rFonts w:hint="eastAsia"/>
              </w:rPr>
              <w:t>反射镜</w:t>
            </w:r>
          </w:p>
        </w:tc>
        <w:tc>
          <w:tcPr>
            <w:tcW w:w="4253" w:type="dxa"/>
            <w:shd w:val="clear" w:color="auto" w:fill="auto"/>
          </w:tcPr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（</w:t>
            </w:r>
            <w:r w:rsidRPr="00031E60">
              <w:rPr>
                <w:rFonts w:hint="eastAsia"/>
              </w:rPr>
              <w:t>1</w:t>
            </w:r>
            <w:r w:rsidRPr="00031E60">
              <w:rPr>
                <w:rFonts w:hint="eastAsia"/>
              </w:rPr>
              <w:t>）元件材料：单晶硅</w:t>
            </w:r>
          </w:p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（</w:t>
            </w:r>
            <w:r w:rsidRPr="00031E60">
              <w:rPr>
                <w:rFonts w:hint="eastAsia"/>
              </w:rPr>
              <w:t>2</w:t>
            </w:r>
            <w:r w:rsidRPr="00031E60">
              <w:rPr>
                <w:rFonts w:hint="eastAsia"/>
              </w:rPr>
              <w:t>）元件尺寸：</w:t>
            </w:r>
            <w:r w:rsidRPr="00031E60">
              <w:rPr>
                <w:rFonts w:hint="eastAsia"/>
              </w:rPr>
              <w:t>Mirror #1</w:t>
            </w:r>
            <w:r w:rsidRPr="00031E60">
              <w:rPr>
                <w:rFonts w:hint="eastAsia"/>
              </w:rPr>
              <w:t>：</w:t>
            </w:r>
            <w:r w:rsidRPr="00031E60">
              <w:rPr>
                <w:rFonts w:hint="eastAsia"/>
              </w:rPr>
              <w:t>220(</w:t>
            </w:r>
            <w:r w:rsidRPr="00031E60">
              <w:rPr>
                <w:rFonts w:hint="eastAsia"/>
              </w:rPr>
              <w:t>±</w:t>
            </w:r>
            <w:r w:rsidRPr="00031E60">
              <w:rPr>
                <w:rFonts w:hint="eastAsia"/>
              </w:rPr>
              <w:t>0.5)mm</w:t>
            </w:r>
            <w:r w:rsidRPr="00031E60">
              <w:rPr>
                <w:rFonts w:hint="eastAsia"/>
              </w:rPr>
              <w:t>×</w:t>
            </w:r>
            <w:r w:rsidRPr="00031E60">
              <w:rPr>
                <w:rFonts w:hint="eastAsia"/>
              </w:rPr>
              <w:t>80(</w:t>
            </w:r>
            <w:r w:rsidRPr="00031E60">
              <w:rPr>
                <w:rFonts w:hint="eastAsia"/>
              </w:rPr>
              <w:t>±</w:t>
            </w:r>
            <w:r w:rsidRPr="00031E60">
              <w:rPr>
                <w:rFonts w:hint="eastAsia"/>
              </w:rPr>
              <w:t>0.5)mm</w:t>
            </w:r>
            <w:r w:rsidRPr="00031E60">
              <w:rPr>
                <w:rFonts w:hint="eastAsia"/>
              </w:rPr>
              <w:t>；</w:t>
            </w:r>
          </w:p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（</w:t>
            </w:r>
            <w:r w:rsidRPr="00031E60">
              <w:rPr>
                <w:rFonts w:hint="eastAsia"/>
              </w:rPr>
              <w:t>3</w:t>
            </w:r>
            <w:r w:rsidRPr="00031E60">
              <w:rPr>
                <w:rFonts w:hint="eastAsia"/>
              </w:rPr>
              <w:t>）有效口径：</w:t>
            </w:r>
            <w:r w:rsidRPr="00031E60">
              <w:rPr>
                <w:rFonts w:hint="eastAsia"/>
              </w:rPr>
              <w:t>Mirror #1</w:t>
            </w:r>
            <w:r w:rsidRPr="00031E60">
              <w:rPr>
                <w:rFonts w:hint="eastAsia"/>
              </w:rPr>
              <w:t>：</w:t>
            </w:r>
            <w:r w:rsidRPr="00031E60">
              <w:rPr>
                <w:rFonts w:hint="eastAsia"/>
              </w:rPr>
              <w:t>210(</w:t>
            </w:r>
            <w:r w:rsidRPr="00031E60">
              <w:rPr>
                <w:rFonts w:hint="eastAsia"/>
              </w:rPr>
              <w:t>±</w:t>
            </w:r>
            <w:r w:rsidRPr="00031E60">
              <w:rPr>
                <w:rFonts w:hint="eastAsia"/>
              </w:rPr>
              <w:t>0.5)mm</w:t>
            </w:r>
            <w:r w:rsidRPr="00031E60">
              <w:rPr>
                <w:rFonts w:hint="eastAsia"/>
              </w:rPr>
              <w:t>×</w:t>
            </w:r>
            <w:r w:rsidRPr="00031E60">
              <w:rPr>
                <w:rFonts w:hint="eastAsia"/>
              </w:rPr>
              <w:t>70(</w:t>
            </w:r>
            <w:r w:rsidRPr="00031E60">
              <w:rPr>
                <w:rFonts w:hint="eastAsia"/>
              </w:rPr>
              <w:t>±</w:t>
            </w:r>
            <w:r w:rsidRPr="00031E60">
              <w:rPr>
                <w:rFonts w:hint="eastAsia"/>
              </w:rPr>
              <w:t>0.5)mm</w:t>
            </w:r>
            <w:r w:rsidRPr="00031E60">
              <w:rPr>
                <w:rFonts w:hint="eastAsia"/>
              </w:rPr>
              <w:t>；</w:t>
            </w:r>
          </w:p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（</w:t>
            </w:r>
            <w:r w:rsidRPr="00031E60">
              <w:rPr>
                <w:rFonts w:hint="eastAsia"/>
              </w:rPr>
              <w:t>4</w:t>
            </w:r>
            <w:r w:rsidRPr="00031E60">
              <w:rPr>
                <w:rFonts w:hint="eastAsia"/>
              </w:rPr>
              <w:t>）子午方向梯度误差：</w:t>
            </w:r>
            <w:r w:rsidRPr="00031E60">
              <w:rPr>
                <w:rFonts w:hint="eastAsia"/>
              </w:rPr>
              <w:t>&lt; 2.5</w:t>
            </w:r>
            <w:r w:rsidRPr="00031E60">
              <w:rPr>
                <w:rFonts w:hint="eastAsia"/>
              </w:rPr>
              <w:t>μ</w:t>
            </w:r>
            <w:r w:rsidRPr="00031E60">
              <w:rPr>
                <w:rFonts w:hint="eastAsia"/>
              </w:rPr>
              <w:t>rad (RMS)</w:t>
            </w:r>
            <w:r w:rsidRPr="00031E60">
              <w:rPr>
                <w:rFonts w:hint="eastAsia"/>
              </w:rPr>
              <w:t>；</w:t>
            </w:r>
          </w:p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（</w:t>
            </w:r>
            <w:r w:rsidRPr="00031E60">
              <w:rPr>
                <w:rFonts w:hint="eastAsia"/>
              </w:rPr>
              <w:t>5</w:t>
            </w:r>
            <w:r w:rsidRPr="00031E60">
              <w:rPr>
                <w:rFonts w:hint="eastAsia"/>
              </w:rPr>
              <w:t>）弧矢方向梯度误差：</w:t>
            </w:r>
            <w:r w:rsidRPr="00031E60">
              <w:rPr>
                <w:rFonts w:hint="eastAsia"/>
              </w:rPr>
              <w:t>&lt; 5</w:t>
            </w:r>
            <w:r w:rsidRPr="00031E60">
              <w:rPr>
                <w:rFonts w:hint="eastAsia"/>
              </w:rPr>
              <w:t>μ</w:t>
            </w:r>
            <w:r w:rsidRPr="00031E60">
              <w:rPr>
                <w:rFonts w:hint="eastAsia"/>
              </w:rPr>
              <w:t>rad (RMS)</w:t>
            </w:r>
            <w:r w:rsidRPr="00031E60">
              <w:rPr>
                <w:rFonts w:hint="eastAsia"/>
              </w:rPr>
              <w:t>；</w:t>
            </w:r>
          </w:p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（</w:t>
            </w:r>
            <w:r w:rsidRPr="00031E60">
              <w:rPr>
                <w:rFonts w:hint="eastAsia"/>
              </w:rPr>
              <w:t>6</w:t>
            </w:r>
            <w:r w:rsidRPr="00031E60">
              <w:rPr>
                <w:rFonts w:hint="eastAsia"/>
              </w:rPr>
              <w:t>）粗糙度：</w:t>
            </w:r>
            <w:r w:rsidRPr="00031E60">
              <w:rPr>
                <w:rFonts w:hint="eastAsia"/>
              </w:rPr>
              <w:t>&lt; 0.5nm (RMS)</w:t>
            </w:r>
            <w:r w:rsidRPr="00031E60">
              <w:rPr>
                <w:rFonts w:hint="eastAsia"/>
              </w:rPr>
              <w:t>；</w:t>
            </w:r>
          </w:p>
          <w:p w:rsidR="00031E60" w:rsidRPr="00031E60" w:rsidRDefault="00031E60" w:rsidP="00031E60">
            <w:r w:rsidRPr="00031E60">
              <w:rPr>
                <w:rFonts w:hint="eastAsia"/>
              </w:rPr>
              <w:t>详见图纸</w:t>
            </w:r>
          </w:p>
          <w:p w:rsidR="00031E60" w:rsidRPr="00031E60" w:rsidRDefault="00031E60" w:rsidP="000D1CD0"/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商务要求：</w:t>
            </w:r>
          </w:p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1.</w:t>
            </w:r>
            <w:r w:rsidRPr="00031E60">
              <w:rPr>
                <w:rFonts w:hint="eastAsia"/>
              </w:rPr>
              <w:tab/>
            </w:r>
            <w:r w:rsidRPr="00031E60">
              <w:rPr>
                <w:rFonts w:hint="eastAsia"/>
              </w:rPr>
              <w:t>交货期：合同签订后</w:t>
            </w:r>
            <w:r w:rsidRPr="00031E60">
              <w:rPr>
                <w:rFonts w:hint="eastAsia"/>
              </w:rPr>
              <w:t>3</w:t>
            </w:r>
            <w:r w:rsidRPr="00031E60">
              <w:rPr>
                <w:rFonts w:hint="eastAsia"/>
              </w:rPr>
              <w:t>个月内。</w:t>
            </w:r>
          </w:p>
          <w:p w:rsidR="00031E60" w:rsidRPr="00031E60" w:rsidRDefault="00031E60" w:rsidP="00031E60">
            <w:pPr>
              <w:rPr>
                <w:rFonts w:hint="eastAsia"/>
              </w:rPr>
            </w:pPr>
            <w:r w:rsidRPr="00031E60">
              <w:rPr>
                <w:rFonts w:hint="eastAsia"/>
              </w:rPr>
              <w:t>2.</w:t>
            </w:r>
            <w:r w:rsidRPr="00031E60">
              <w:rPr>
                <w:rFonts w:hint="eastAsia"/>
              </w:rPr>
              <w:tab/>
            </w:r>
            <w:r w:rsidRPr="00031E60">
              <w:rPr>
                <w:rFonts w:hint="eastAsia"/>
              </w:rPr>
              <w:t>质保期：要求供应商提供不短于一年的免费质保，期间非人为因素导致的设备故障，由供应商负责维修并承担所需要的维修费用（包括零部件费用、维修费用）；质保期结束后提供有偿服务。对于免费质保期内进行维修和更换的配件，延保一年。</w:t>
            </w:r>
          </w:p>
          <w:p w:rsidR="0022560E" w:rsidRPr="005A7616" w:rsidRDefault="00031E60" w:rsidP="00031E60">
            <w:r w:rsidRPr="00031E60">
              <w:rPr>
                <w:rFonts w:hint="eastAsia"/>
              </w:rPr>
              <w:t>3.</w:t>
            </w:r>
            <w:r w:rsidRPr="00031E60">
              <w:rPr>
                <w:rFonts w:hint="eastAsia"/>
              </w:rPr>
              <w:tab/>
            </w:r>
            <w:r w:rsidRPr="00031E60">
              <w:rPr>
                <w:rFonts w:hint="eastAsia"/>
              </w:rPr>
              <w:t>售后服务：接到甲方要求后</w:t>
            </w:r>
            <w:r w:rsidRPr="00031E60">
              <w:rPr>
                <w:rFonts w:hint="eastAsia"/>
              </w:rPr>
              <w:t>24</w:t>
            </w:r>
            <w:r w:rsidRPr="00031E60">
              <w:rPr>
                <w:rFonts w:hint="eastAsia"/>
              </w:rPr>
              <w:t>小时内电话响应，</w:t>
            </w:r>
            <w:r w:rsidRPr="00031E60">
              <w:rPr>
                <w:rFonts w:hint="eastAsia"/>
              </w:rPr>
              <w:t>48</w:t>
            </w:r>
            <w:r w:rsidRPr="00031E60">
              <w:rPr>
                <w:rFonts w:hint="eastAsia"/>
              </w:rPr>
              <w:t>小时内提出解决方案。如需现场解决，技术人员</w:t>
            </w:r>
            <w:r w:rsidRPr="00031E60">
              <w:rPr>
                <w:rFonts w:hint="eastAsia"/>
              </w:rPr>
              <w:t>72</w:t>
            </w:r>
            <w:r w:rsidRPr="00031E60">
              <w:rPr>
                <w:rFonts w:hint="eastAsia"/>
              </w:rPr>
              <w:t>小时内到达现场。</w:t>
            </w:r>
          </w:p>
        </w:tc>
        <w:tc>
          <w:tcPr>
            <w:tcW w:w="1701" w:type="dxa"/>
            <w:vAlign w:val="center"/>
          </w:tcPr>
          <w:p w:rsidR="0022560E" w:rsidRDefault="0022560E" w:rsidP="0022560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2560E" w:rsidRDefault="0022560E" w:rsidP="0022560E">
            <w:pPr>
              <w:jc w:val="center"/>
            </w:pPr>
          </w:p>
        </w:tc>
      </w:tr>
    </w:tbl>
    <w:p w:rsidR="007441ED" w:rsidRDefault="007441ED"/>
    <w:p w:rsidR="00031E60" w:rsidRDefault="00031E60"/>
    <w:p w:rsidR="00031E60" w:rsidRDefault="00031E60"/>
    <w:p w:rsidR="00031E60" w:rsidRDefault="00031E60">
      <w:pPr>
        <w:rPr>
          <w:rFonts w:hint="eastAsia"/>
        </w:rPr>
      </w:pPr>
    </w:p>
    <w:p w:rsidR="00031E60" w:rsidRDefault="00031E60">
      <w:pPr>
        <w:rPr>
          <w:rFonts w:hint="eastAsia"/>
        </w:rPr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t xml:space="preserve">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965" w:rsidRDefault="00673965" w:rsidP="00012EFB">
      <w:r>
        <w:separator/>
      </w:r>
    </w:p>
  </w:endnote>
  <w:endnote w:type="continuationSeparator" w:id="0">
    <w:p w:rsidR="00673965" w:rsidRDefault="00673965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965" w:rsidRDefault="00673965" w:rsidP="00012EFB">
      <w:r>
        <w:separator/>
      </w:r>
    </w:p>
  </w:footnote>
  <w:footnote w:type="continuationSeparator" w:id="0">
    <w:p w:rsidR="00673965" w:rsidRDefault="00673965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1E60"/>
    <w:rsid w:val="000D1CD0"/>
    <w:rsid w:val="0022560E"/>
    <w:rsid w:val="0036461A"/>
    <w:rsid w:val="004012CB"/>
    <w:rsid w:val="00595DAB"/>
    <w:rsid w:val="005E3AEA"/>
    <w:rsid w:val="00661C1A"/>
    <w:rsid w:val="00670B3D"/>
    <w:rsid w:val="00673965"/>
    <w:rsid w:val="0071002C"/>
    <w:rsid w:val="007441ED"/>
    <w:rsid w:val="00811B08"/>
    <w:rsid w:val="008659C4"/>
    <w:rsid w:val="008F115F"/>
    <w:rsid w:val="00961437"/>
    <w:rsid w:val="009C4C31"/>
    <w:rsid w:val="00C35938"/>
    <w:rsid w:val="00C442AD"/>
    <w:rsid w:val="00C70C7D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442</Characters>
  <Application>Microsoft Office Word</Application>
  <DocSecurity>0</DocSecurity>
  <Lines>3</Lines>
  <Paragraphs>1</Paragraphs>
  <ScaleCrop>false</ScaleCrop>
  <Company>P R C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2022-12-01T07:13:00Z</dcterms:modified>
</cp:coreProperties>
</file>