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105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</w:t>
            </w:r>
            <w:bookmarkStart w:id="0" w:name="_GoBack"/>
            <w:bookmarkEnd w:id="0"/>
            <w:r>
              <w:rPr>
                <w:rFonts w:hint="eastAsia"/>
                <w:sz w:val="22"/>
              </w:rPr>
              <w:t>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反射式镜头</w:t>
            </w:r>
          </w:p>
        </w:tc>
        <w:tc>
          <w:tcPr>
            <w:tcW w:w="5105" w:type="dxa"/>
            <w:vAlign w:val="center"/>
          </w:tcPr>
          <w:p w14:paraId="13FAFF82">
            <w:pPr>
              <w:tabs>
                <w:tab w:val="left" w:pos="6915"/>
              </w:tabs>
              <w:jc w:val="left"/>
              <w:rPr>
                <w:bCs/>
                <w:sz w:val="21"/>
                <w:szCs w:val="21"/>
              </w:rPr>
            </w:pPr>
          </w:p>
          <w:p w14:paraId="78B3C406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NA：≥0</w:t>
            </w:r>
            <w:r>
              <w:rPr>
                <w:color w:val="000000"/>
                <w:sz w:val="21"/>
                <w:szCs w:val="21"/>
              </w:rPr>
              <w:t>.45</w:t>
            </w:r>
            <w:r>
              <w:rPr>
                <w:rFonts w:hint="eastAsia"/>
                <w:color w:val="000000"/>
                <w:sz w:val="21"/>
                <w:szCs w:val="21"/>
              </w:rPr>
              <w:t>；</w:t>
            </w:r>
          </w:p>
          <w:p w14:paraId="237420AE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工作距离：≥</w:t>
            </w:r>
            <w:r>
              <w:rPr>
                <w:color w:val="000000"/>
                <w:sz w:val="21"/>
                <w:szCs w:val="21"/>
              </w:rPr>
              <w:t>50</w:t>
            </w:r>
            <w:r>
              <w:rPr>
                <w:rFonts w:hint="eastAsia"/>
                <w:color w:val="000000"/>
                <w:sz w:val="21"/>
                <w:szCs w:val="21"/>
              </w:rPr>
              <w:t>mm；</w:t>
            </w:r>
          </w:p>
          <w:p w14:paraId="3916687C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最大视场：≥1mm；</w:t>
            </w:r>
          </w:p>
          <w:p w14:paraId="2BB33C82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分辨率（6</w:t>
            </w:r>
            <w:r>
              <w:rPr>
                <w:color w:val="000000"/>
                <w:sz w:val="21"/>
                <w:szCs w:val="21"/>
              </w:rPr>
              <w:t>50</w:t>
            </w:r>
            <w:r>
              <w:rPr>
                <w:rFonts w:hint="eastAsia"/>
                <w:color w:val="000000"/>
                <w:sz w:val="21"/>
                <w:szCs w:val="21"/>
              </w:rPr>
              <w:t>nm）：中心0</w:t>
            </w:r>
            <w:r>
              <w:rPr>
                <w:color w:val="000000"/>
                <w:sz w:val="21"/>
                <w:szCs w:val="21"/>
              </w:rPr>
              <w:t>.2</w:t>
            </w:r>
            <w:r>
              <w:rPr>
                <w:rFonts w:hint="eastAsia"/>
                <w:color w:val="000000"/>
                <w:sz w:val="21"/>
                <w:szCs w:val="21"/>
              </w:rPr>
              <w:t>mm视场内优于</w:t>
            </w:r>
            <w:r>
              <w:rPr>
                <w:color w:val="000000"/>
                <w:sz w:val="21"/>
                <w:szCs w:val="21"/>
              </w:rPr>
              <w:t>4</w:t>
            </w:r>
            <w:r>
              <w:rPr>
                <w:rFonts w:hint="eastAsia"/>
                <w:color w:val="000000"/>
                <w:sz w:val="21"/>
                <w:szCs w:val="21"/>
              </w:rPr>
              <w:t>um；</w:t>
            </w:r>
          </w:p>
          <w:p w14:paraId="16250A71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全视场范围内(1</w:t>
            </w:r>
            <w:r>
              <w:rPr>
                <w:color w:val="000000"/>
                <w:sz w:val="21"/>
                <w:szCs w:val="21"/>
              </w:rPr>
              <w:t>.2</w:t>
            </w:r>
            <w:r>
              <w:rPr>
                <w:rFonts w:hint="eastAsia"/>
                <w:color w:val="000000"/>
                <w:sz w:val="21"/>
                <w:szCs w:val="21"/>
              </w:rPr>
              <w:t>mm</w:t>
            </w:r>
            <w:r>
              <w:rPr>
                <w:color w:val="000000"/>
                <w:sz w:val="21"/>
                <w:szCs w:val="21"/>
              </w:rPr>
              <w:t>)</w:t>
            </w:r>
            <w:r>
              <w:rPr>
                <w:rFonts w:hint="eastAsia"/>
                <w:color w:val="000000"/>
                <w:sz w:val="21"/>
                <w:szCs w:val="21"/>
              </w:rPr>
              <w:t>优于1</w:t>
            </w:r>
            <w:r>
              <w:rPr>
                <w:color w:val="000000"/>
                <w:sz w:val="21"/>
                <w:szCs w:val="21"/>
              </w:rPr>
              <w:t>0</w:t>
            </w:r>
            <w:r>
              <w:rPr>
                <w:rFonts w:hint="eastAsia"/>
                <w:color w:val="000000"/>
                <w:sz w:val="21"/>
                <w:szCs w:val="21"/>
              </w:rPr>
              <w:t>um；</w:t>
            </w:r>
          </w:p>
          <w:p w14:paraId="260E41E8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共轭距：无穷远；</w:t>
            </w:r>
          </w:p>
          <w:p w14:paraId="0C03253F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中心遮拦面积：&lt;2</w:t>
            </w:r>
            <w:r>
              <w:rPr>
                <w:color w:val="000000"/>
                <w:sz w:val="21"/>
                <w:szCs w:val="21"/>
              </w:rPr>
              <w:t>2</w:t>
            </w:r>
            <w:r>
              <w:rPr>
                <w:rFonts w:hint="eastAsia"/>
                <w:color w:val="000000"/>
                <w:sz w:val="21"/>
                <w:szCs w:val="21"/>
              </w:rPr>
              <w:t>%；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</w:p>
          <w:p w14:paraId="6FB88BB2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镜片材料：熔石英玻璃；</w:t>
            </w:r>
          </w:p>
          <w:p w14:paraId="15D41325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镀膜：无保护金膜（或用户指定的其他反射膜）；</w:t>
            </w:r>
          </w:p>
          <w:p w14:paraId="44E0098D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接口：M</w:t>
            </w:r>
            <w:r>
              <w:rPr>
                <w:color w:val="000000"/>
                <w:sz w:val="21"/>
                <w:szCs w:val="21"/>
              </w:rPr>
              <w:t>42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×</w:t>
            </w:r>
            <w:r>
              <w:rPr>
                <w:color w:val="000000"/>
                <w:sz w:val="21"/>
                <w:szCs w:val="21"/>
              </w:rPr>
              <w:t>1</w:t>
            </w:r>
            <w:r>
              <w:rPr>
                <w:rFonts w:hint="eastAsia"/>
                <w:color w:val="000000"/>
                <w:sz w:val="21"/>
                <w:szCs w:val="21"/>
              </w:rPr>
              <w:t>（或其他指定接口）；</w:t>
            </w:r>
          </w:p>
          <w:p w14:paraId="3651710A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镜头整体直径：≤1</w:t>
            </w:r>
            <w:r>
              <w:rPr>
                <w:color w:val="000000"/>
                <w:sz w:val="21"/>
                <w:szCs w:val="21"/>
              </w:rPr>
              <w:t>10</w:t>
            </w:r>
            <w:r>
              <w:rPr>
                <w:rFonts w:hint="eastAsia"/>
                <w:color w:val="000000"/>
                <w:sz w:val="21"/>
                <w:szCs w:val="21"/>
              </w:rPr>
              <w:t>mm，长度：≤9</w:t>
            </w:r>
            <w:r>
              <w:rPr>
                <w:color w:val="000000"/>
                <w:sz w:val="21"/>
                <w:szCs w:val="21"/>
              </w:rPr>
              <w:t>0</w:t>
            </w:r>
            <w:r>
              <w:rPr>
                <w:rFonts w:hint="eastAsia"/>
                <w:color w:val="000000"/>
                <w:sz w:val="21"/>
                <w:szCs w:val="21"/>
              </w:rPr>
              <w:t>mm，重量：≤1kg</w:t>
            </w:r>
          </w:p>
          <w:p w14:paraId="0164D426">
            <w:pPr>
              <w:numPr>
                <w:ilvl w:val="0"/>
                <w:numId w:val="1"/>
              </w:numPr>
              <w:spacing w:line="360" w:lineRule="exact"/>
              <w:jc w:val="lef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color w:val="000000"/>
                <w:sz w:val="21"/>
                <w:szCs w:val="21"/>
              </w:rPr>
              <w:t>数量：</w:t>
            </w:r>
            <w:r>
              <w:rPr>
                <w:bCs/>
                <w:color w:val="000000"/>
                <w:sz w:val="21"/>
                <w:szCs w:val="21"/>
              </w:rPr>
              <w:t>2</w:t>
            </w:r>
            <w:r>
              <w:rPr>
                <w:rFonts w:hint="eastAsia"/>
                <w:bCs/>
                <w:color w:val="000000"/>
                <w:sz w:val="21"/>
                <w:szCs w:val="21"/>
              </w:rPr>
              <w:t>个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ECB51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75A1FD61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三个月内</w:t>
            </w:r>
          </w:p>
          <w:p w14:paraId="00D99E59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一次性交付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甲方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预付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合同总金额的</w:t>
            </w:r>
            <w:r>
              <w:rPr>
                <w:rFonts w:ascii="宋体" w:hAnsi="宋体"/>
                <w:bCs/>
                <w:sz w:val="21"/>
                <w:szCs w:val="21"/>
              </w:rPr>
              <w:t>5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0%，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货到甲方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验收合格后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支付合同总金额的</w:t>
            </w:r>
            <w:r>
              <w:rPr>
                <w:rFonts w:ascii="宋体" w:hAnsi="宋体"/>
                <w:bCs/>
                <w:sz w:val="21"/>
                <w:szCs w:val="21"/>
              </w:rPr>
              <w:t>5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0%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验收指标及验收要求：</w:t>
            </w:r>
          </w:p>
          <w:p w14:paraId="59392430">
            <w:pPr>
              <w:spacing w:line="360" w:lineRule="exact"/>
              <w:ind w:firstLine="420" w:firstLineChars="200"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提供出厂检测报告，需要包含</w:t>
            </w:r>
            <w:r>
              <w:rPr>
                <w:rFonts w:hint="eastAsia"/>
                <w:color w:val="000000"/>
                <w:kern w:val="0"/>
                <w:sz w:val="21"/>
                <w:szCs w:val="21"/>
              </w:rPr>
              <w:t>NA</w:t>
            </w:r>
            <w:r>
              <w:rPr>
                <w:rFonts w:hint="eastAsia"/>
                <w:color w:val="000000"/>
                <w:sz w:val="21"/>
                <w:szCs w:val="21"/>
              </w:rPr>
              <w:t>≥0</w:t>
            </w:r>
            <w:r>
              <w:rPr>
                <w:color w:val="000000"/>
                <w:sz w:val="21"/>
                <w:szCs w:val="21"/>
              </w:rPr>
              <w:t>.45</w:t>
            </w:r>
            <w:r>
              <w:rPr>
                <w:rFonts w:hint="eastAsia"/>
                <w:color w:val="000000"/>
                <w:sz w:val="21"/>
                <w:szCs w:val="21"/>
              </w:rPr>
              <w:t>；工作距离：≥</w:t>
            </w:r>
            <w:r>
              <w:rPr>
                <w:color w:val="000000"/>
                <w:sz w:val="21"/>
                <w:szCs w:val="21"/>
              </w:rPr>
              <w:t>50</w:t>
            </w:r>
            <w:r>
              <w:rPr>
                <w:rFonts w:hint="eastAsia"/>
                <w:color w:val="000000"/>
                <w:sz w:val="21"/>
                <w:szCs w:val="21"/>
              </w:rPr>
              <w:t>mm；镜头直径：≤1</w:t>
            </w:r>
            <w:r>
              <w:rPr>
                <w:color w:val="000000"/>
                <w:sz w:val="21"/>
                <w:szCs w:val="21"/>
              </w:rPr>
              <w:t>10</w:t>
            </w:r>
            <w:r>
              <w:rPr>
                <w:rFonts w:hint="eastAsia"/>
                <w:color w:val="000000"/>
                <w:sz w:val="21"/>
                <w:szCs w:val="21"/>
              </w:rPr>
              <w:t>mm，长度：≤9</w:t>
            </w:r>
            <w:r>
              <w:rPr>
                <w:color w:val="000000"/>
                <w:sz w:val="21"/>
                <w:szCs w:val="21"/>
              </w:rPr>
              <w:t>0</w:t>
            </w:r>
            <w:r>
              <w:rPr>
                <w:rFonts w:hint="eastAsia"/>
                <w:color w:val="000000"/>
                <w:sz w:val="21"/>
                <w:szCs w:val="21"/>
              </w:rPr>
              <w:t>mm，重量：≤1kg</w:t>
            </w:r>
          </w:p>
          <w:p w14:paraId="2325CAD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阶段</w:t>
            </w:r>
            <w:r>
              <w:rPr>
                <w:rFonts w:ascii="宋体" w:hAnsi="宋体"/>
                <w:b/>
                <w:sz w:val="21"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无</w:t>
            </w:r>
          </w:p>
          <w:p w14:paraId="3D4BBC35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保修</w:t>
            </w:r>
            <w:r>
              <w:rPr>
                <w:rFonts w:ascii="宋体" w:hAnsi="宋体"/>
                <w:b/>
                <w:sz w:val="21"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质保期一年</w:t>
            </w:r>
          </w:p>
          <w:p w14:paraId="7F87182E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287DDEA5">
      <w:pPr>
        <w:ind w:right="840" w:firstLine="5040" w:firstLineChars="2100"/>
        <w:rPr>
          <w:sz w:val="24"/>
        </w:rPr>
      </w:pPr>
    </w:p>
    <w:p w14:paraId="663E47C9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22DF0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5285B"/>
    <w:rsid w:val="00557439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6285B"/>
    <w:rsid w:val="00B7785A"/>
    <w:rsid w:val="00BC2767"/>
    <w:rsid w:val="00C1298E"/>
    <w:rsid w:val="00C26D9F"/>
    <w:rsid w:val="00C442AD"/>
    <w:rsid w:val="00CA3288"/>
    <w:rsid w:val="00CC53BB"/>
    <w:rsid w:val="00D011DC"/>
    <w:rsid w:val="00D04097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  <w:rsid w:val="01702AAE"/>
    <w:rsid w:val="0FAC544D"/>
    <w:rsid w:val="1A657278"/>
    <w:rsid w:val="40305CF4"/>
    <w:rsid w:val="40F9197C"/>
    <w:rsid w:val="5486504B"/>
    <w:rsid w:val="737160C5"/>
    <w:rsid w:val="764F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347</Words>
  <Characters>409</Characters>
  <Lines>1</Lines>
  <Paragraphs>1</Paragraphs>
  <TotalTime>0</TotalTime>
  <ScaleCrop>false</ScaleCrop>
  <LinksUpToDate>false</LinksUpToDate>
  <CharactersWithSpaces>439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2025-07-16T09:14:49Z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eyJoZGlkIjoiN2RmNGQ2MDc0ZGFiNmIyNjNmMmJiNzcxMzg1OWQzY2YiLCJ1c2VySWQiOiIxMDQxNDY4Njc5In0=</vt:lpwstr>
  </property>
  <property fmtid="{D5CDD505-2E9C-101B-9397-08002B2CF9AE}" pid="3" name="KSOProductBuildVer">
    <vt:lpwstr>2052-12.1.0.21915</vt:lpwstr>
  </property>
  <property fmtid="{D5CDD505-2E9C-101B-9397-08002B2CF9AE}" pid="4" name="ICV">
    <vt:lpwstr>DA6E592DA3C9481FA252303992F3ED01_13</vt:lpwstr>
  </property>
</Properties>
</file>