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281"/>
        <w:gridCol w:w="4853"/>
        <w:gridCol w:w="1681"/>
        <w:gridCol w:w="1262"/>
      </w:tblGrid>
      <w:tr w:rsidR="00C442AD" w:rsidTr="006F52EA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28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831A62" w:rsidTr="006F52EA">
        <w:trPr>
          <w:trHeight w:val="706"/>
        </w:trPr>
        <w:tc>
          <w:tcPr>
            <w:tcW w:w="704" w:type="dxa"/>
            <w:vAlign w:val="center"/>
          </w:tcPr>
          <w:p w:rsidR="00831A62" w:rsidRDefault="00831A62" w:rsidP="00831A62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831A62" w:rsidRPr="004719CB" w:rsidRDefault="00831A62" w:rsidP="00831A62">
            <w:pPr>
              <w:jc w:val="center"/>
              <w:rPr>
                <w:sz w:val="24"/>
              </w:rPr>
            </w:pPr>
            <w:r w:rsidRPr="004719CB">
              <w:rPr>
                <w:sz w:val="24"/>
              </w:rPr>
              <w:t>聚焦电源</w:t>
            </w:r>
          </w:p>
        </w:tc>
        <w:tc>
          <w:tcPr>
            <w:tcW w:w="4853" w:type="dxa"/>
            <w:shd w:val="clear" w:color="auto" w:fill="auto"/>
            <w:vAlign w:val="center"/>
          </w:tcPr>
          <w:p w:rsidR="00831A62" w:rsidRPr="004719CB" w:rsidRDefault="00831A62" w:rsidP="00831A62">
            <w:pPr>
              <w:jc w:val="center"/>
              <w:rPr>
                <w:sz w:val="24"/>
              </w:rPr>
            </w:pPr>
            <w:r w:rsidRPr="004719CB">
              <w:rPr>
                <w:sz w:val="24"/>
              </w:rPr>
              <w:t>250V/25A</w:t>
            </w:r>
            <w:r w:rsidRPr="004719CB">
              <w:rPr>
                <w:sz w:val="24"/>
              </w:rPr>
              <w:t>；稳定度</w:t>
            </w:r>
            <w:r w:rsidRPr="004719CB">
              <w:rPr>
                <w:sz w:val="24"/>
              </w:rPr>
              <w:t>≤0.1%</w:t>
            </w:r>
            <w:r w:rsidRPr="004719CB">
              <w:rPr>
                <w:sz w:val="24"/>
              </w:rPr>
              <w:t>。</w:t>
            </w:r>
          </w:p>
        </w:tc>
        <w:tc>
          <w:tcPr>
            <w:tcW w:w="1681" w:type="dxa"/>
            <w:vAlign w:val="center"/>
          </w:tcPr>
          <w:p w:rsidR="00831A62" w:rsidRDefault="00831A62" w:rsidP="00831A62">
            <w:pPr>
              <w:jc w:val="center"/>
            </w:pPr>
          </w:p>
        </w:tc>
        <w:tc>
          <w:tcPr>
            <w:tcW w:w="1262" w:type="dxa"/>
            <w:vAlign w:val="center"/>
          </w:tcPr>
          <w:p w:rsidR="00831A62" w:rsidRDefault="00831A62" w:rsidP="00831A62">
            <w:pPr>
              <w:jc w:val="center"/>
            </w:pPr>
          </w:p>
        </w:tc>
      </w:tr>
      <w:tr w:rsidR="00831A62" w:rsidTr="006F52EA">
        <w:trPr>
          <w:trHeight w:val="702"/>
        </w:trPr>
        <w:tc>
          <w:tcPr>
            <w:tcW w:w="704" w:type="dxa"/>
            <w:vAlign w:val="center"/>
          </w:tcPr>
          <w:p w:rsidR="00831A62" w:rsidRDefault="00831A62" w:rsidP="00831A62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831A62" w:rsidRPr="004719CB" w:rsidRDefault="00831A62" w:rsidP="00831A62">
            <w:pPr>
              <w:jc w:val="center"/>
              <w:rPr>
                <w:sz w:val="24"/>
              </w:rPr>
            </w:pPr>
            <w:r w:rsidRPr="004719CB">
              <w:rPr>
                <w:sz w:val="24"/>
              </w:rPr>
              <w:t>闸流管灯氢电源</w:t>
            </w:r>
          </w:p>
        </w:tc>
        <w:tc>
          <w:tcPr>
            <w:tcW w:w="4853" w:type="dxa"/>
            <w:shd w:val="clear" w:color="auto" w:fill="auto"/>
            <w:vAlign w:val="center"/>
          </w:tcPr>
          <w:p w:rsidR="00831A62" w:rsidRPr="004719CB" w:rsidRDefault="00831A62" w:rsidP="00831A62">
            <w:pPr>
              <w:jc w:val="center"/>
              <w:rPr>
                <w:b/>
                <w:sz w:val="24"/>
              </w:rPr>
            </w:pPr>
            <w:r w:rsidRPr="004719CB">
              <w:rPr>
                <w:sz w:val="24"/>
              </w:rPr>
              <w:t>10V/100A,10V/25A</w:t>
            </w:r>
            <w:r w:rsidRPr="004719CB">
              <w:rPr>
                <w:sz w:val="24"/>
              </w:rPr>
              <w:t>；稳定度</w:t>
            </w:r>
            <w:r w:rsidRPr="004719CB">
              <w:rPr>
                <w:sz w:val="24"/>
              </w:rPr>
              <w:t>≤0.1%</w:t>
            </w:r>
            <w:r w:rsidRPr="004719CB">
              <w:rPr>
                <w:sz w:val="24"/>
              </w:rPr>
              <w:t>。</w:t>
            </w:r>
          </w:p>
        </w:tc>
        <w:tc>
          <w:tcPr>
            <w:tcW w:w="1681" w:type="dxa"/>
            <w:vAlign w:val="center"/>
          </w:tcPr>
          <w:p w:rsidR="00831A62" w:rsidRDefault="00831A62" w:rsidP="00831A62">
            <w:pPr>
              <w:jc w:val="center"/>
            </w:pPr>
          </w:p>
        </w:tc>
        <w:tc>
          <w:tcPr>
            <w:tcW w:w="1262" w:type="dxa"/>
            <w:vAlign w:val="center"/>
          </w:tcPr>
          <w:p w:rsidR="00831A62" w:rsidRDefault="00831A62" w:rsidP="00831A62">
            <w:pPr>
              <w:jc w:val="center"/>
            </w:pPr>
          </w:p>
        </w:tc>
      </w:tr>
      <w:tr w:rsidR="00831A62" w:rsidTr="006F52EA">
        <w:trPr>
          <w:trHeight w:val="730"/>
        </w:trPr>
        <w:tc>
          <w:tcPr>
            <w:tcW w:w="704" w:type="dxa"/>
            <w:vAlign w:val="center"/>
          </w:tcPr>
          <w:p w:rsidR="00831A62" w:rsidRDefault="00831A62" w:rsidP="00831A62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831A62" w:rsidRPr="004719CB" w:rsidRDefault="00831A62" w:rsidP="00831A62">
            <w:pPr>
              <w:jc w:val="center"/>
              <w:rPr>
                <w:sz w:val="24"/>
              </w:rPr>
            </w:pPr>
            <w:r w:rsidRPr="004719CB">
              <w:rPr>
                <w:sz w:val="24"/>
              </w:rPr>
              <w:t>速调管钛泵电源</w:t>
            </w:r>
          </w:p>
        </w:tc>
        <w:tc>
          <w:tcPr>
            <w:tcW w:w="4853" w:type="dxa"/>
            <w:shd w:val="clear" w:color="auto" w:fill="auto"/>
            <w:vAlign w:val="center"/>
          </w:tcPr>
          <w:p w:rsidR="00831A62" w:rsidRPr="004719CB" w:rsidRDefault="00831A62" w:rsidP="00831A62">
            <w:pPr>
              <w:jc w:val="center"/>
              <w:rPr>
                <w:sz w:val="24"/>
              </w:rPr>
            </w:pPr>
            <w:r w:rsidRPr="004719CB">
              <w:rPr>
                <w:sz w:val="24"/>
              </w:rPr>
              <w:t>5kV/1mA</w:t>
            </w:r>
          </w:p>
        </w:tc>
        <w:tc>
          <w:tcPr>
            <w:tcW w:w="1681" w:type="dxa"/>
            <w:vAlign w:val="center"/>
          </w:tcPr>
          <w:p w:rsidR="00831A62" w:rsidRDefault="00831A62" w:rsidP="00831A62">
            <w:pPr>
              <w:jc w:val="center"/>
            </w:pPr>
          </w:p>
        </w:tc>
        <w:tc>
          <w:tcPr>
            <w:tcW w:w="1262" w:type="dxa"/>
            <w:vAlign w:val="center"/>
          </w:tcPr>
          <w:p w:rsidR="00831A62" w:rsidRDefault="00831A62" w:rsidP="00831A62">
            <w:pPr>
              <w:jc w:val="center"/>
            </w:pPr>
          </w:p>
        </w:tc>
      </w:tr>
      <w:tr w:rsidR="00FE15FA" w:rsidTr="006F52EA">
        <w:trPr>
          <w:trHeight w:val="841"/>
        </w:trPr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:rsidR="00FE15FA" w:rsidRDefault="00993C4D" w:rsidP="00FE15FA">
            <w:pPr>
              <w:spacing w:line="400" w:lineRule="exact"/>
              <w:jc w:val="center"/>
            </w:pPr>
            <w: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A62" w:rsidRDefault="00831A62" w:rsidP="00831A62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根据目前的技术发展现状，要求所采购电源采用</w:t>
            </w:r>
            <w:r w:rsidRPr="004719CB">
              <w:rPr>
                <w:sz w:val="24"/>
              </w:rPr>
              <w:t>数字化控制，具有触摸屏设定工作值及保护点、远程通讯功能</w:t>
            </w:r>
            <w:r>
              <w:rPr>
                <w:rFonts w:hint="eastAsia"/>
                <w:sz w:val="24"/>
              </w:rPr>
              <w:t>，且根据现有运行设备通用要求，拟采购电源须具备</w:t>
            </w:r>
            <w:r w:rsidRPr="004719CB">
              <w:rPr>
                <w:sz w:val="24"/>
              </w:rPr>
              <w:t>模拟</w:t>
            </w:r>
            <w:r>
              <w:rPr>
                <w:rFonts w:hint="eastAsia"/>
                <w:sz w:val="24"/>
              </w:rPr>
              <w:t>量</w:t>
            </w:r>
            <w:r w:rsidRPr="004719CB">
              <w:rPr>
                <w:sz w:val="24"/>
              </w:rPr>
              <w:t>24V</w:t>
            </w:r>
            <w:r w:rsidRPr="004719CB">
              <w:rPr>
                <w:sz w:val="24"/>
              </w:rPr>
              <w:t>开机信号输入；模拟故障信号输出（</w:t>
            </w:r>
            <w:r w:rsidRPr="004719CB">
              <w:rPr>
                <w:sz w:val="24"/>
              </w:rPr>
              <w:t>NPN</w:t>
            </w:r>
            <w:r w:rsidRPr="004719CB">
              <w:rPr>
                <w:sz w:val="24"/>
              </w:rPr>
              <w:t>型）</w:t>
            </w:r>
            <w:r>
              <w:rPr>
                <w:rFonts w:hint="eastAsia"/>
                <w:sz w:val="24"/>
              </w:rPr>
              <w:t>功能。</w:t>
            </w:r>
          </w:p>
          <w:p w:rsidR="00831A62" w:rsidRPr="00A14DE5" w:rsidRDefault="00831A62" w:rsidP="00831A62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802428">
              <w:rPr>
                <w:rFonts w:ascii="宋体" w:hAnsi="宋体"/>
                <w:b/>
                <w:sz w:val="24"/>
                <w:szCs w:val="21"/>
              </w:rPr>
              <w:t>交货期</w:t>
            </w:r>
            <w:r w:rsidRPr="00802428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  <w:r w:rsidRPr="00802428">
              <w:rPr>
                <w:rFonts w:hint="eastAsia"/>
                <w:sz w:val="24"/>
              </w:rPr>
              <w:t>签订合同后</w:t>
            </w:r>
            <w:r w:rsidRPr="00802428">
              <w:rPr>
                <w:sz w:val="24"/>
              </w:rPr>
              <w:t>3</w:t>
            </w:r>
            <w:r w:rsidRPr="00802428">
              <w:rPr>
                <w:rFonts w:hint="eastAsia"/>
                <w:sz w:val="24"/>
              </w:rPr>
              <w:t>个月内。</w:t>
            </w:r>
          </w:p>
          <w:p w:rsidR="00831A62" w:rsidRPr="00802428" w:rsidRDefault="00831A62" w:rsidP="00831A62">
            <w:pPr>
              <w:tabs>
                <w:tab w:val="left" w:pos="6915"/>
              </w:tabs>
              <w:jc w:val="left"/>
              <w:rPr>
                <w:sz w:val="24"/>
              </w:rPr>
            </w:pPr>
            <w:r w:rsidRPr="00802428">
              <w:rPr>
                <w:rFonts w:ascii="宋体" w:hAnsi="宋体"/>
                <w:b/>
                <w:sz w:val="24"/>
                <w:szCs w:val="21"/>
              </w:rPr>
              <w:t>交付进度</w:t>
            </w:r>
            <w:r w:rsidRPr="00802428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  <w:r w:rsidRPr="00802428">
              <w:rPr>
                <w:rFonts w:hint="eastAsia"/>
                <w:sz w:val="24"/>
              </w:rPr>
              <w:t>乙方于合同生效之日起</w:t>
            </w:r>
            <w:r w:rsidRPr="00802428">
              <w:rPr>
                <w:sz w:val="24"/>
              </w:rPr>
              <w:t>3</w:t>
            </w:r>
            <w:r w:rsidRPr="00802428">
              <w:rPr>
                <w:rFonts w:hint="eastAsia"/>
                <w:sz w:val="24"/>
              </w:rPr>
              <w:t>个月内将货物送达至采购方指定地点，采购方有权根据实际情况选择分批次供货。</w:t>
            </w:r>
          </w:p>
          <w:p w:rsidR="00831A62" w:rsidRPr="00A14DE5" w:rsidRDefault="00831A62" w:rsidP="00831A62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802428">
              <w:rPr>
                <w:rFonts w:ascii="宋体" w:hAnsi="宋体"/>
                <w:b/>
                <w:sz w:val="24"/>
                <w:szCs w:val="21"/>
              </w:rPr>
              <w:t>付款方式</w:t>
            </w:r>
            <w:r w:rsidRPr="00802428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  <w:r w:rsidRPr="00802428">
              <w:rPr>
                <w:rFonts w:hint="eastAsia"/>
                <w:sz w:val="24"/>
              </w:rPr>
              <w:t>签订合同后</w:t>
            </w: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个工作日内</w:t>
            </w:r>
            <w:r w:rsidRPr="00802428">
              <w:rPr>
                <w:rFonts w:hint="eastAsia"/>
                <w:sz w:val="24"/>
              </w:rPr>
              <w:t>，预付</w:t>
            </w:r>
            <w:r>
              <w:rPr>
                <w:rFonts w:hint="eastAsia"/>
                <w:sz w:val="24"/>
              </w:rPr>
              <w:t>合同总额的</w:t>
            </w:r>
            <w:r w:rsidRPr="00802428">
              <w:rPr>
                <w:rFonts w:hint="eastAsia"/>
                <w:sz w:val="24"/>
              </w:rPr>
              <w:t>5</w:t>
            </w:r>
            <w:r w:rsidRPr="00802428">
              <w:rPr>
                <w:sz w:val="24"/>
              </w:rPr>
              <w:t>0</w:t>
            </w:r>
            <w:r w:rsidRPr="00802428">
              <w:rPr>
                <w:rFonts w:hint="eastAsia"/>
                <w:sz w:val="24"/>
              </w:rPr>
              <w:t>%</w:t>
            </w:r>
            <w:r w:rsidRPr="00802428">
              <w:rPr>
                <w:rFonts w:hint="eastAsia"/>
                <w:sz w:val="24"/>
              </w:rPr>
              <w:t>；货到验收合格后</w:t>
            </w:r>
            <w:r w:rsidRPr="00802428">
              <w:rPr>
                <w:rFonts w:hint="eastAsia"/>
                <w:sz w:val="24"/>
              </w:rPr>
              <w:t>3</w:t>
            </w:r>
            <w:r w:rsidRPr="00802428">
              <w:rPr>
                <w:sz w:val="24"/>
              </w:rPr>
              <w:t>0</w:t>
            </w:r>
            <w:r w:rsidRPr="00802428">
              <w:rPr>
                <w:rFonts w:hint="eastAsia"/>
                <w:sz w:val="24"/>
              </w:rPr>
              <w:t>个工作日内，付清</w:t>
            </w:r>
            <w:r>
              <w:rPr>
                <w:rFonts w:hint="eastAsia"/>
                <w:sz w:val="24"/>
              </w:rPr>
              <w:t>合同</w:t>
            </w:r>
            <w:r w:rsidRPr="00802428">
              <w:rPr>
                <w:rFonts w:hint="eastAsia"/>
                <w:sz w:val="24"/>
              </w:rPr>
              <w:t>尾款。</w:t>
            </w:r>
          </w:p>
          <w:p w:rsidR="00831A62" w:rsidRPr="00802428" w:rsidRDefault="00831A62" w:rsidP="00831A62">
            <w:pPr>
              <w:tabs>
                <w:tab w:val="left" w:pos="6915"/>
              </w:tabs>
              <w:jc w:val="left"/>
              <w:rPr>
                <w:sz w:val="24"/>
              </w:rPr>
            </w:pPr>
            <w:r w:rsidRPr="00802428">
              <w:rPr>
                <w:rFonts w:ascii="宋体" w:hAnsi="宋体" w:hint="eastAsia"/>
                <w:b/>
                <w:sz w:val="24"/>
                <w:szCs w:val="21"/>
              </w:rPr>
              <w:t>验收指标及验收要求：</w:t>
            </w:r>
            <w:r w:rsidRPr="00802428">
              <w:rPr>
                <w:rFonts w:hint="eastAsia"/>
                <w:sz w:val="24"/>
              </w:rPr>
              <w:t>按照技术参数要求进行验收，验收指标如表</w:t>
            </w:r>
            <w:r>
              <w:rPr>
                <w:rFonts w:hint="eastAsia"/>
                <w:sz w:val="24"/>
              </w:rPr>
              <w:t>内</w:t>
            </w:r>
            <w:r w:rsidRPr="00802428">
              <w:rPr>
                <w:rFonts w:hint="eastAsia"/>
                <w:sz w:val="24"/>
              </w:rPr>
              <w:t>所示。验收期间，货物数量、规格型号等与表</w:t>
            </w:r>
            <w:r>
              <w:rPr>
                <w:rFonts w:hint="eastAsia"/>
                <w:sz w:val="24"/>
              </w:rPr>
              <w:t>内</w:t>
            </w:r>
            <w:r w:rsidRPr="00802428">
              <w:rPr>
                <w:rFonts w:hint="eastAsia"/>
                <w:sz w:val="24"/>
              </w:rPr>
              <w:t>所示技术参数要求不符，或存在质量问题的，供货方应在接到采购方异议之日起</w:t>
            </w:r>
            <w:r w:rsidRPr="00802428">
              <w:rPr>
                <w:rFonts w:hint="eastAsia"/>
                <w:sz w:val="24"/>
              </w:rPr>
              <w:t xml:space="preserve"> 3</w:t>
            </w:r>
            <w:r w:rsidRPr="00802428">
              <w:rPr>
                <w:rFonts w:hint="eastAsia"/>
                <w:sz w:val="24"/>
              </w:rPr>
              <w:t>日内更换合格产品重新交付至采购方指定地点，并承担因此而发生的相关费用。</w:t>
            </w:r>
          </w:p>
          <w:p w:rsidR="007267B2" w:rsidRPr="00375B0A" w:rsidRDefault="00831A62" w:rsidP="00831A62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802428">
              <w:rPr>
                <w:rFonts w:ascii="宋体" w:hAnsi="宋体" w:hint="eastAsia"/>
                <w:b/>
                <w:sz w:val="24"/>
                <w:szCs w:val="21"/>
              </w:rPr>
              <w:t>保修</w:t>
            </w:r>
            <w:r w:rsidRPr="00802428">
              <w:rPr>
                <w:rFonts w:ascii="宋体" w:hAnsi="宋体"/>
                <w:b/>
                <w:sz w:val="24"/>
                <w:szCs w:val="21"/>
              </w:rPr>
              <w:t>及售后服务</w:t>
            </w:r>
            <w:r w:rsidRPr="00802428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  <w:r w:rsidRPr="00802428">
              <w:rPr>
                <w:rFonts w:hint="eastAsia"/>
                <w:sz w:val="24"/>
              </w:rPr>
              <w:t>产品质保期为</w:t>
            </w:r>
            <w:r w:rsidRPr="00802428">
              <w:rPr>
                <w:rFonts w:hint="eastAsia"/>
                <w:sz w:val="24"/>
              </w:rPr>
              <w:t>1</w:t>
            </w:r>
            <w:r w:rsidRPr="00802428">
              <w:rPr>
                <w:sz w:val="24"/>
              </w:rPr>
              <w:t>2</w:t>
            </w:r>
            <w:r w:rsidRPr="00802428">
              <w:rPr>
                <w:rFonts w:hint="eastAsia"/>
                <w:sz w:val="24"/>
              </w:rPr>
              <w:t>个月，时间自验收合格之日起计算。质保期内货物出现质量问题的，供货方应自接到采购方异议之日起</w:t>
            </w:r>
            <w:r w:rsidRPr="00802428">
              <w:rPr>
                <w:rFonts w:hint="eastAsia"/>
                <w:sz w:val="24"/>
              </w:rPr>
              <w:t xml:space="preserve"> 3</w:t>
            </w:r>
            <w:r w:rsidRPr="00802428">
              <w:rPr>
                <w:rFonts w:hint="eastAsia"/>
                <w:sz w:val="24"/>
              </w:rPr>
              <w:t>日内以更换等方式解决，因此所发生的费用由供货方承担。供货方免费提供必要的技术咨询以确保采购方能安全、有效的使用标的货物。</w:t>
            </w:r>
            <w:bookmarkStart w:id="0" w:name="_GoBack"/>
            <w:bookmarkEnd w:id="0"/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9D6" w:rsidRDefault="00D879D6" w:rsidP="008F5C2B">
      <w:r>
        <w:separator/>
      </w:r>
    </w:p>
  </w:endnote>
  <w:endnote w:type="continuationSeparator" w:id="0">
    <w:p w:rsidR="00D879D6" w:rsidRDefault="00D879D6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9D6" w:rsidRDefault="00D879D6" w:rsidP="008F5C2B">
      <w:r>
        <w:separator/>
      </w:r>
    </w:p>
  </w:footnote>
  <w:footnote w:type="continuationSeparator" w:id="0">
    <w:p w:rsidR="00D879D6" w:rsidRDefault="00D879D6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39E4"/>
    <w:rsid w:val="00261EE1"/>
    <w:rsid w:val="002D1729"/>
    <w:rsid w:val="002E518A"/>
    <w:rsid w:val="003009AA"/>
    <w:rsid w:val="00375B0A"/>
    <w:rsid w:val="003955BB"/>
    <w:rsid w:val="00454AB0"/>
    <w:rsid w:val="004B0D2F"/>
    <w:rsid w:val="00547A75"/>
    <w:rsid w:val="005F7E7B"/>
    <w:rsid w:val="00642CDA"/>
    <w:rsid w:val="00670B3D"/>
    <w:rsid w:val="006F52EA"/>
    <w:rsid w:val="00705387"/>
    <w:rsid w:val="00720BC4"/>
    <w:rsid w:val="007230C5"/>
    <w:rsid w:val="007267B2"/>
    <w:rsid w:val="00731AE1"/>
    <w:rsid w:val="00740D90"/>
    <w:rsid w:val="00744E8E"/>
    <w:rsid w:val="007B0C52"/>
    <w:rsid w:val="007B2AE3"/>
    <w:rsid w:val="00811B08"/>
    <w:rsid w:val="00831A62"/>
    <w:rsid w:val="008A717C"/>
    <w:rsid w:val="008D62B6"/>
    <w:rsid w:val="008F5C2B"/>
    <w:rsid w:val="009149BA"/>
    <w:rsid w:val="00961437"/>
    <w:rsid w:val="00993C4D"/>
    <w:rsid w:val="009C4C31"/>
    <w:rsid w:val="009F3217"/>
    <w:rsid w:val="009F3BDF"/>
    <w:rsid w:val="00A01094"/>
    <w:rsid w:val="00A27625"/>
    <w:rsid w:val="00AC67EF"/>
    <w:rsid w:val="00B7785A"/>
    <w:rsid w:val="00C1298E"/>
    <w:rsid w:val="00C442AD"/>
    <w:rsid w:val="00D5542F"/>
    <w:rsid w:val="00D81354"/>
    <w:rsid w:val="00D879D6"/>
    <w:rsid w:val="00E930C8"/>
    <w:rsid w:val="00F50B62"/>
    <w:rsid w:val="00F855E3"/>
    <w:rsid w:val="00FC7C08"/>
    <w:rsid w:val="00FD5E56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101</Words>
  <Characters>582</Characters>
  <Application>Microsoft Office Word</Application>
  <DocSecurity>0</DocSecurity>
  <Lines>4</Lines>
  <Paragraphs>1</Paragraphs>
  <ScaleCrop>false</ScaleCrop>
  <Company>P R C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29</cp:revision>
  <dcterms:created xsi:type="dcterms:W3CDTF">2022-07-28T06:35:00Z</dcterms:created>
  <dcterms:modified xsi:type="dcterms:W3CDTF">2024-12-26T09:18:00Z</dcterms:modified>
</cp:coreProperties>
</file>