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20BC4" w:rsidTr="00642CDA">
        <w:trPr>
          <w:trHeight w:val="4675"/>
        </w:trPr>
        <w:tc>
          <w:tcPr>
            <w:tcW w:w="709" w:type="dxa"/>
            <w:vAlign w:val="center"/>
          </w:tcPr>
          <w:p w:rsidR="00720BC4" w:rsidRDefault="00720BC4" w:rsidP="00720BC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BC4" w:rsidRPr="00642CDA" w:rsidRDefault="00642CDA" w:rsidP="00642CDA">
            <w:pPr>
              <w:jc w:val="center"/>
            </w:pPr>
            <w:r w:rsidRPr="00642CDA">
              <w:rPr>
                <w:rFonts w:hint="eastAsia"/>
                <w:sz w:val="24"/>
              </w:rPr>
              <w:t>氦质谱检漏</w:t>
            </w:r>
            <w:bookmarkStart w:id="0" w:name="_GoBack"/>
            <w:bookmarkEnd w:id="0"/>
            <w:r w:rsidRPr="00642CDA">
              <w:rPr>
                <w:rFonts w:hint="eastAsia"/>
                <w:sz w:val="24"/>
              </w:rPr>
              <w:t>仪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CDA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 xml:space="preserve">1. 可检测气体：氦气； </w:t>
            </w:r>
          </w:p>
          <w:p w:rsidR="00642CDA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>2. 氦气最小可检测漏率（真空检漏）：5ⅹ10</w:t>
            </w:r>
            <w:r w:rsidRPr="0061284F">
              <w:rPr>
                <w:rFonts w:ascii="宋体" w:hAnsi="宋体" w:cs="宋体" w:hint="eastAsia"/>
                <w:bCs/>
                <w:sz w:val="24"/>
                <w:vertAlign w:val="superscript"/>
              </w:rPr>
              <w:t>-12</w:t>
            </w:r>
            <w:r>
              <w:rPr>
                <w:rFonts w:ascii="宋体" w:hAnsi="宋体" w:cs="宋体" w:hint="eastAsia"/>
                <w:bCs/>
                <w:sz w:val="24"/>
              </w:rPr>
              <w:t>mbar*</w:t>
            </w:r>
            <w:r>
              <w:rPr>
                <w:rFonts w:ascii="宋体" w:hAnsi="宋体" w:cs="宋体"/>
                <w:bCs/>
                <w:sz w:val="24"/>
              </w:rPr>
              <w:t>L</w:t>
            </w:r>
            <w:r w:rsidRPr="003F02B4">
              <w:rPr>
                <w:rFonts w:ascii="宋体" w:hAnsi="宋体" w:cs="宋体" w:hint="eastAsia"/>
                <w:bCs/>
                <w:sz w:val="24"/>
              </w:rPr>
              <w:t xml:space="preserve">/s； </w:t>
            </w:r>
          </w:p>
          <w:p w:rsidR="00642CDA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>3. 检漏仪对氦抽速： ≥</w:t>
            </w:r>
            <w:r>
              <w:rPr>
                <w:rFonts w:ascii="宋体" w:hAnsi="宋体" w:cs="宋体"/>
                <w:bCs/>
                <w:sz w:val="24"/>
              </w:rPr>
              <w:t>1.8L</w:t>
            </w:r>
            <w:r w:rsidRPr="003F02B4">
              <w:rPr>
                <w:rFonts w:ascii="宋体" w:hAnsi="宋体" w:cs="宋体" w:hint="eastAsia"/>
                <w:bCs/>
                <w:sz w:val="24"/>
              </w:rPr>
              <w:t xml:space="preserve">/s； </w:t>
            </w:r>
          </w:p>
          <w:p w:rsidR="00642CDA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>4. 前级真空泵抽速： ≥</w:t>
            </w:r>
            <w:r>
              <w:rPr>
                <w:rFonts w:ascii="宋体" w:hAnsi="宋体" w:cs="宋体"/>
                <w:bCs/>
                <w:sz w:val="24"/>
              </w:rPr>
              <w:t>25</w:t>
            </w:r>
            <w:r>
              <w:rPr>
                <w:rFonts w:ascii="宋体" w:hAnsi="宋体" w:cs="宋体" w:hint="eastAsia"/>
                <w:bCs/>
                <w:sz w:val="24"/>
              </w:rPr>
              <w:t>m</w:t>
            </w:r>
            <w:r w:rsidRPr="0061284F">
              <w:rPr>
                <w:rFonts w:ascii="宋体" w:hAnsi="宋体" w:cs="宋体" w:hint="eastAsia"/>
                <w:bCs/>
                <w:sz w:val="24"/>
                <w:vertAlign w:val="superscript"/>
              </w:rPr>
              <w:t>3</w:t>
            </w:r>
            <w:r>
              <w:rPr>
                <w:rFonts w:ascii="宋体" w:hAnsi="宋体" w:cs="宋体" w:hint="eastAsia"/>
                <w:bCs/>
                <w:sz w:val="24"/>
              </w:rPr>
              <w:t>/h；</w:t>
            </w:r>
            <w:r w:rsidRPr="003F02B4">
              <w:rPr>
                <w:rFonts w:ascii="宋体" w:hAnsi="宋体" w:cs="宋体" w:hint="eastAsia"/>
                <w:bCs/>
                <w:sz w:val="24"/>
              </w:rPr>
              <w:t xml:space="preserve"> </w:t>
            </w:r>
          </w:p>
          <w:p w:rsidR="00642CDA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>5. 接口法兰：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DN25KF/DN40KF；</w:t>
            </w:r>
          </w:p>
          <w:p w:rsidR="00720BC4" w:rsidRDefault="00642CDA" w:rsidP="00642CD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3F02B4">
              <w:rPr>
                <w:rFonts w:ascii="宋体" w:hAnsi="宋体" w:cs="宋体" w:hint="eastAsia"/>
                <w:bCs/>
                <w:sz w:val="24"/>
              </w:rPr>
              <w:t>6. 电源电压：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220</w:t>
            </w:r>
            <w:r w:rsidRPr="003F02B4">
              <w:rPr>
                <w:rFonts w:ascii="宋体" w:hAnsi="宋体" w:cs="宋体" w:hint="eastAsia"/>
                <w:bCs/>
                <w:sz w:val="24"/>
              </w:rPr>
              <w:t>V，50Hz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642CDA" w:rsidRPr="00705387" w:rsidRDefault="00642CDA" w:rsidP="00642CDA">
            <w:pPr>
              <w:tabs>
                <w:tab w:val="left" w:pos="6915"/>
              </w:tabs>
              <w:jc w:val="lef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="宋体" w:hAnsi="宋体" w:cs="宋体"/>
                <w:bCs/>
                <w:sz w:val="24"/>
              </w:rPr>
              <w:t>交货期</w:t>
            </w:r>
            <w:r>
              <w:rPr>
                <w:rFonts w:ascii="宋体" w:hAnsi="宋体" w:cs="宋体" w:hint="eastAsia"/>
                <w:bCs/>
                <w:sz w:val="24"/>
              </w:rPr>
              <w:t>：</w:t>
            </w:r>
            <w:r>
              <w:rPr>
                <w:rFonts w:ascii="宋体" w:hAnsi="宋体" w:cs="宋体"/>
                <w:bCs/>
                <w:sz w:val="24"/>
              </w:rPr>
              <w:t>合同签订后</w:t>
            </w:r>
            <w:r>
              <w:rPr>
                <w:rFonts w:ascii="宋体" w:hAnsi="宋体" w:cs="宋体" w:hint="eastAsia"/>
                <w:bCs/>
                <w:sz w:val="24"/>
              </w:rPr>
              <w:t>6个月内</w:t>
            </w:r>
          </w:p>
        </w:tc>
        <w:tc>
          <w:tcPr>
            <w:tcW w:w="1701" w:type="dxa"/>
            <w:vAlign w:val="center"/>
          </w:tcPr>
          <w:p w:rsidR="00720BC4" w:rsidRDefault="00720BC4" w:rsidP="00720BC4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0BC4" w:rsidRDefault="00720BC4" w:rsidP="00720BC4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094" w:rsidRDefault="00A01094" w:rsidP="008F5C2B">
      <w:r>
        <w:separator/>
      </w:r>
    </w:p>
  </w:endnote>
  <w:endnote w:type="continuationSeparator" w:id="0">
    <w:p w:rsidR="00A01094" w:rsidRDefault="00A0109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094" w:rsidRDefault="00A01094" w:rsidP="008F5C2B">
      <w:r>
        <w:separator/>
      </w:r>
    </w:p>
  </w:footnote>
  <w:footnote w:type="continuationSeparator" w:id="0">
    <w:p w:rsidR="00A01094" w:rsidRDefault="00A01094" w:rsidP="008F5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5F7E7B"/>
    <w:rsid w:val="00642CDA"/>
    <w:rsid w:val="00670B3D"/>
    <w:rsid w:val="00705387"/>
    <w:rsid w:val="00720BC4"/>
    <w:rsid w:val="00811B08"/>
    <w:rsid w:val="008F5C2B"/>
    <w:rsid w:val="00961437"/>
    <w:rsid w:val="009C4C31"/>
    <w:rsid w:val="00A01094"/>
    <w:rsid w:val="00B7785A"/>
    <w:rsid w:val="00C442AD"/>
    <w:rsid w:val="00E930C8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</Words>
  <Characters>234</Characters>
  <Application>Microsoft Office Word</Application>
  <DocSecurity>0</DocSecurity>
  <Lines>1</Lines>
  <Paragraphs>1</Paragraphs>
  <ScaleCrop>false</ScaleCrop>
  <Company>P R C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2022-07-28T06:35:00Z</dcterms:created>
  <dcterms:modified xsi:type="dcterms:W3CDTF">2023-12-05T09:30:00Z</dcterms:modified>
</cp:coreProperties>
</file>