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417"/>
        <w:gridCol w:w="4253"/>
        <w:gridCol w:w="1701"/>
        <w:gridCol w:w="1417"/>
      </w:tblGrid>
      <w:tr w:rsidR="00C442AD" w:rsidTr="000D1CD0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25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22560E" w:rsidTr="0001579F">
        <w:trPr>
          <w:trHeight w:val="5304"/>
        </w:trPr>
        <w:tc>
          <w:tcPr>
            <w:tcW w:w="993" w:type="dxa"/>
            <w:vAlign w:val="center"/>
          </w:tcPr>
          <w:p w:rsidR="0022560E" w:rsidRPr="00F96557" w:rsidRDefault="0022560E" w:rsidP="0022560E">
            <w:pPr>
              <w:jc w:val="center"/>
              <w:rPr>
                <w:sz w:val="24"/>
              </w:rPr>
            </w:pPr>
            <w:r w:rsidRPr="00F96557">
              <w:rPr>
                <w:rFonts w:hint="eastAsia"/>
                <w:sz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2560E" w:rsidRPr="00556621" w:rsidRDefault="0001579F" w:rsidP="000D1CD0">
            <w:pPr>
              <w:jc w:val="center"/>
            </w:pPr>
            <w:r w:rsidRPr="0001579F">
              <w:rPr>
                <w:rFonts w:hint="eastAsia"/>
              </w:rPr>
              <w:t>气体滤波池配件及差分轴组件</w:t>
            </w:r>
            <w:bookmarkStart w:id="0" w:name="_GoBack"/>
            <w:bookmarkEnd w:id="0"/>
          </w:p>
        </w:tc>
        <w:tc>
          <w:tcPr>
            <w:tcW w:w="4253" w:type="dxa"/>
            <w:shd w:val="clear" w:color="auto" w:fill="auto"/>
          </w:tcPr>
          <w:p w:rsidR="002A2C8A" w:rsidRDefault="002A2C8A" w:rsidP="00031E60">
            <w:r>
              <w:rPr>
                <w:rFonts w:hint="eastAsia"/>
              </w:rPr>
              <w:t>技术指标：</w:t>
            </w:r>
          </w:p>
          <w:p w:rsidR="00031E60" w:rsidRPr="00031E60" w:rsidRDefault="00031E60" w:rsidP="00031E60">
            <w:r w:rsidRPr="00031E60">
              <w:rPr>
                <w:rFonts w:hint="eastAsia"/>
              </w:rPr>
              <w:t>详见图纸</w:t>
            </w:r>
          </w:p>
          <w:p w:rsidR="00031E60" w:rsidRPr="00031E60" w:rsidRDefault="00031E60" w:rsidP="000D1CD0"/>
          <w:p w:rsidR="002A2C8A" w:rsidRDefault="002A2C8A" w:rsidP="002A2C8A">
            <w:r>
              <w:rPr>
                <w:rFonts w:hint="eastAsia"/>
              </w:rPr>
              <w:t>商务要求：</w:t>
            </w:r>
          </w:p>
          <w:p w:rsidR="002A2C8A" w:rsidRDefault="002A2C8A" w:rsidP="002A2C8A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交货期：合同签订后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个月内。</w:t>
            </w:r>
          </w:p>
          <w:p w:rsidR="002A2C8A" w:rsidRDefault="002A2C8A" w:rsidP="002A2C8A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质保期：要求供应商提供不短于一年的免费质保，期间非人为因素导致的设备故障，由供应商负责维修并承担所需要的维修费用（包括零部件费用、维修费用）；质保期结束后提供有偿服务。对于免费质保期内进行维修和更换的配件，延保一年。</w:t>
            </w:r>
          </w:p>
          <w:p w:rsidR="0022560E" w:rsidRPr="005A7616" w:rsidRDefault="002A2C8A" w:rsidP="002A2C8A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售后服务：接到甲方要求后</w:t>
            </w:r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小时内电话响应，</w:t>
            </w:r>
            <w:r>
              <w:rPr>
                <w:rFonts w:hint="eastAsia"/>
              </w:rPr>
              <w:t>48</w:t>
            </w:r>
            <w:r>
              <w:rPr>
                <w:rFonts w:hint="eastAsia"/>
              </w:rPr>
              <w:t>小时内提出解决方案。如需现场解决，技术人员</w:t>
            </w:r>
            <w:r>
              <w:rPr>
                <w:rFonts w:hint="eastAsia"/>
              </w:rPr>
              <w:t>72</w:t>
            </w:r>
            <w:r>
              <w:rPr>
                <w:rFonts w:hint="eastAsia"/>
              </w:rPr>
              <w:t>小时内到达现场。</w:t>
            </w:r>
          </w:p>
        </w:tc>
        <w:tc>
          <w:tcPr>
            <w:tcW w:w="1701" w:type="dxa"/>
            <w:vAlign w:val="center"/>
          </w:tcPr>
          <w:p w:rsidR="0022560E" w:rsidRDefault="0022560E" w:rsidP="0022560E">
            <w:pPr>
              <w:jc w:val="center"/>
            </w:pPr>
          </w:p>
        </w:tc>
        <w:tc>
          <w:tcPr>
            <w:tcW w:w="1417" w:type="dxa"/>
            <w:vAlign w:val="center"/>
          </w:tcPr>
          <w:p w:rsidR="0022560E" w:rsidRDefault="0022560E" w:rsidP="0022560E">
            <w:pPr>
              <w:jc w:val="center"/>
            </w:pPr>
          </w:p>
        </w:tc>
      </w:tr>
    </w:tbl>
    <w:p w:rsidR="007441ED" w:rsidRDefault="007441ED"/>
    <w:p w:rsidR="00031E60" w:rsidRDefault="00031E60"/>
    <w:p w:rsidR="00031E60" w:rsidRDefault="00031E60"/>
    <w:p w:rsidR="00031E60" w:rsidRDefault="00031E60"/>
    <w:p w:rsidR="00031E60" w:rsidRDefault="00031E60"/>
    <w:p w:rsidR="007441ED" w:rsidRPr="007441ED" w:rsidRDefault="007441ED" w:rsidP="007441ED">
      <w:pPr>
        <w:spacing w:line="360" w:lineRule="auto"/>
        <w:rPr>
          <w:sz w:val="24"/>
        </w:rPr>
      </w:pPr>
      <w:r>
        <w:t xml:space="preserve">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BE3" w:rsidRDefault="00093BE3" w:rsidP="00012EFB">
      <w:r>
        <w:separator/>
      </w:r>
    </w:p>
  </w:endnote>
  <w:endnote w:type="continuationSeparator" w:id="0">
    <w:p w:rsidR="00093BE3" w:rsidRDefault="00093BE3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BE3" w:rsidRDefault="00093BE3" w:rsidP="00012EFB">
      <w:r>
        <w:separator/>
      </w:r>
    </w:p>
  </w:footnote>
  <w:footnote w:type="continuationSeparator" w:id="0">
    <w:p w:rsidR="00093BE3" w:rsidRDefault="00093BE3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1579F"/>
    <w:rsid w:val="00031E60"/>
    <w:rsid w:val="00093BE3"/>
    <w:rsid w:val="000D1CD0"/>
    <w:rsid w:val="0022560E"/>
    <w:rsid w:val="002A2C8A"/>
    <w:rsid w:val="0036461A"/>
    <w:rsid w:val="004012CB"/>
    <w:rsid w:val="00595DAB"/>
    <w:rsid w:val="005E3AEA"/>
    <w:rsid w:val="00661C1A"/>
    <w:rsid w:val="00670B3D"/>
    <w:rsid w:val="00673965"/>
    <w:rsid w:val="0071002C"/>
    <w:rsid w:val="007441ED"/>
    <w:rsid w:val="00811B08"/>
    <w:rsid w:val="008659C4"/>
    <w:rsid w:val="008F115F"/>
    <w:rsid w:val="00961437"/>
    <w:rsid w:val="009C4C31"/>
    <w:rsid w:val="00C35938"/>
    <w:rsid w:val="00C442AD"/>
    <w:rsid w:val="00C70C7D"/>
    <w:rsid w:val="00D42CD5"/>
    <w:rsid w:val="00E26595"/>
    <w:rsid w:val="00E930C8"/>
    <w:rsid w:val="00F96557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</Words>
  <Characters>308</Characters>
  <Application>Microsoft Office Word</Application>
  <DocSecurity>0</DocSecurity>
  <Lines>2</Lines>
  <Paragraphs>1</Paragraphs>
  <ScaleCrop>false</ScaleCrop>
  <Company>P R C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13</cp:revision>
  <dcterms:created xsi:type="dcterms:W3CDTF">2022-07-29T06:10:00Z</dcterms:created>
  <dcterms:modified xsi:type="dcterms:W3CDTF">2022-12-06T09:05:00Z</dcterms:modified>
</cp:coreProperties>
</file>