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78035D" w:rsidTr="00A07575">
        <w:trPr>
          <w:trHeight w:val="1131"/>
        </w:trPr>
        <w:tc>
          <w:tcPr>
            <w:tcW w:w="709" w:type="dxa"/>
            <w:vAlign w:val="center"/>
          </w:tcPr>
          <w:p w:rsidR="0078035D" w:rsidRDefault="0078035D" w:rsidP="0078035D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035D" w:rsidRPr="00190E29" w:rsidRDefault="0078035D" w:rsidP="0078035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190E29">
              <w:rPr>
                <w:rFonts w:ascii="宋体" w:hAnsi="宋体" w:hint="eastAsia"/>
                <w:szCs w:val="21"/>
              </w:rPr>
              <w:t>逐束团流强处理器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035D" w:rsidRDefault="0078035D" w:rsidP="0078035D">
            <w:pPr>
              <w:tabs>
                <w:tab w:val="left" w:pos="6915"/>
              </w:tabs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190E29">
              <w:rPr>
                <w:rFonts w:ascii="宋体" w:hAnsi="宋体" w:hint="eastAsia"/>
                <w:szCs w:val="21"/>
              </w:rPr>
              <w:t>ADC支持外时钟；采样率</w:t>
            </w:r>
            <w:r>
              <w:rPr>
                <w:rFonts w:ascii="宋体" w:hAnsi="宋体" w:hint="eastAsia"/>
                <w:szCs w:val="21"/>
              </w:rPr>
              <w:t>≥</w:t>
            </w:r>
            <w:r w:rsidRPr="00190E29">
              <w:rPr>
                <w:rFonts w:ascii="宋体" w:hAnsi="宋体" w:hint="eastAsia"/>
                <w:szCs w:val="21"/>
              </w:rPr>
              <w:t>1Gsps；分辨率</w:t>
            </w:r>
            <w:r>
              <w:rPr>
                <w:rFonts w:ascii="宋体" w:hAnsi="宋体" w:hint="eastAsia"/>
                <w:szCs w:val="21"/>
              </w:rPr>
              <w:t>≥</w:t>
            </w:r>
            <w:r w:rsidRPr="00190E29">
              <w:rPr>
                <w:rFonts w:ascii="宋体" w:hAnsi="宋体" w:hint="eastAsia"/>
                <w:szCs w:val="21"/>
              </w:rPr>
              <w:t>14bit；四通道sma输入</w:t>
            </w:r>
          </w:p>
        </w:tc>
        <w:tc>
          <w:tcPr>
            <w:tcW w:w="1701" w:type="dxa"/>
            <w:vAlign w:val="center"/>
          </w:tcPr>
          <w:p w:rsidR="0078035D" w:rsidRDefault="0078035D" w:rsidP="0078035D">
            <w:pPr>
              <w:jc w:val="center"/>
            </w:pPr>
          </w:p>
        </w:tc>
        <w:tc>
          <w:tcPr>
            <w:tcW w:w="1417" w:type="dxa"/>
            <w:vAlign w:val="center"/>
          </w:tcPr>
          <w:p w:rsidR="0078035D" w:rsidRDefault="0078035D" w:rsidP="0078035D">
            <w:pPr>
              <w:jc w:val="center"/>
            </w:pPr>
          </w:p>
        </w:tc>
      </w:tr>
      <w:tr w:rsidR="00A95B25" w:rsidTr="0078035D">
        <w:trPr>
          <w:trHeight w:val="3671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78035D" w:rsidRPr="0078035D" w:rsidRDefault="0078035D" w:rsidP="0078035D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8035D">
              <w:rPr>
                <w:rFonts w:ascii="宋体" w:hAnsi="宋体" w:hint="eastAsia"/>
                <w:szCs w:val="21"/>
              </w:rPr>
              <w:t>交货期：乙方于合同生效之日起</w:t>
            </w:r>
            <w:r>
              <w:rPr>
                <w:rFonts w:ascii="宋体" w:hAnsi="宋体" w:hint="eastAsia"/>
                <w:szCs w:val="21"/>
              </w:rPr>
              <w:t>180</w:t>
            </w:r>
            <w:r w:rsidRPr="0078035D">
              <w:rPr>
                <w:rFonts w:ascii="宋体" w:hAnsi="宋体" w:hint="eastAsia"/>
                <w:szCs w:val="21"/>
              </w:rPr>
              <w:t>日内将货物送达至甲方指定地点</w:t>
            </w:r>
          </w:p>
          <w:p w:rsidR="0078035D" w:rsidRPr="0078035D" w:rsidRDefault="0078035D" w:rsidP="0078035D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8035D">
              <w:rPr>
                <w:rFonts w:ascii="宋体" w:hAnsi="宋体" w:hint="eastAsia"/>
                <w:szCs w:val="21"/>
              </w:rPr>
              <w:t>付款方式：预付合同总金额的 80%，货到验收合格且收到乙方提供的全额发票后，甲方于 30 个工作日内付清尾款</w:t>
            </w:r>
          </w:p>
          <w:p w:rsidR="0078035D" w:rsidRPr="0078035D" w:rsidRDefault="0078035D" w:rsidP="0078035D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8035D">
              <w:rPr>
                <w:rFonts w:ascii="宋体" w:hAnsi="宋体" w:hint="eastAsia"/>
                <w:szCs w:val="21"/>
              </w:rPr>
              <w:t>验收指标及验收要求：按配置清单要求指标</w:t>
            </w:r>
          </w:p>
          <w:p w:rsidR="00A95B25" w:rsidRPr="00A07575" w:rsidRDefault="0078035D" w:rsidP="0078035D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78035D">
              <w:rPr>
                <w:rFonts w:ascii="宋体" w:hAnsi="宋体" w:hint="eastAsia"/>
                <w:szCs w:val="21"/>
              </w:rPr>
              <w:t>保修及售后服务：产品质保期为</w:t>
            </w:r>
            <w:bookmarkStart w:id="0" w:name="_GoBack"/>
            <w:bookmarkEnd w:id="0"/>
            <w:r w:rsidRPr="0078035D">
              <w:rPr>
                <w:rFonts w:ascii="宋体" w:hAnsi="宋体" w:hint="eastAsia"/>
                <w:szCs w:val="21"/>
              </w:rPr>
              <w:t>24个月，时间自验收合格之日起计算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6FC" w:rsidRDefault="00A446FC" w:rsidP="008F5C2B">
      <w:r>
        <w:separator/>
      </w:r>
    </w:p>
  </w:endnote>
  <w:endnote w:type="continuationSeparator" w:id="0">
    <w:p w:rsidR="00A446FC" w:rsidRDefault="00A446FC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6FC" w:rsidRDefault="00A446FC" w:rsidP="008F5C2B">
      <w:r>
        <w:separator/>
      </w:r>
    </w:p>
  </w:footnote>
  <w:footnote w:type="continuationSeparator" w:id="0">
    <w:p w:rsidR="00A446FC" w:rsidRDefault="00A446FC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02354"/>
    <w:rsid w:val="001241BC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6C1D08"/>
    <w:rsid w:val="00705387"/>
    <w:rsid w:val="00720BC4"/>
    <w:rsid w:val="007230C5"/>
    <w:rsid w:val="00726C8D"/>
    <w:rsid w:val="00741CF3"/>
    <w:rsid w:val="0078035D"/>
    <w:rsid w:val="00811B08"/>
    <w:rsid w:val="008F5C2B"/>
    <w:rsid w:val="009149BA"/>
    <w:rsid w:val="00954FE6"/>
    <w:rsid w:val="00961437"/>
    <w:rsid w:val="009C4C31"/>
    <w:rsid w:val="009C7AA2"/>
    <w:rsid w:val="009E2151"/>
    <w:rsid w:val="00A01094"/>
    <w:rsid w:val="00A07575"/>
    <w:rsid w:val="00A446FC"/>
    <w:rsid w:val="00A95B25"/>
    <w:rsid w:val="00B3519C"/>
    <w:rsid w:val="00B7785A"/>
    <w:rsid w:val="00BB1FE0"/>
    <w:rsid w:val="00BD4F5C"/>
    <w:rsid w:val="00C34D8C"/>
    <w:rsid w:val="00C442AD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character" w:customStyle="1" w:styleId="font41">
    <w:name w:val="font41"/>
    <w:basedOn w:val="a0"/>
    <w:qFormat/>
    <w:rsid w:val="00A07575"/>
    <w:rPr>
      <w:rFonts w:ascii="宋体" w:eastAsia="宋体" w:hAnsi="宋体" w:cs="宋体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47</Words>
  <Characters>272</Characters>
  <Application>Microsoft Office Word</Application>
  <DocSecurity>0</DocSecurity>
  <Lines>2</Lines>
  <Paragraphs>1</Paragraphs>
  <ScaleCrop>false</ScaleCrop>
  <Company>P R C</Company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2022-07-28T06:35:00Z</dcterms:created>
  <dcterms:modified xsi:type="dcterms:W3CDTF">2024-07-04T08:43:00Z</dcterms:modified>
</cp:coreProperties>
</file>