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518A" w:rsidTr="000B79A9">
        <w:trPr>
          <w:trHeight w:val="1698"/>
        </w:trPr>
        <w:tc>
          <w:tcPr>
            <w:tcW w:w="709" w:type="dxa"/>
            <w:vMerge w:val="restart"/>
            <w:vAlign w:val="center"/>
          </w:tcPr>
          <w:p w:rsidR="002E518A" w:rsidRDefault="002E518A" w:rsidP="002E518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8A" w:rsidRPr="002E518A" w:rsidRDefault="002E518A" w:rsidP="002E518A">
            <w:pPr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2E518A">
              <w:rPr>
                <w:rFonts w:ascii="宋体" w:hAnsi="宋体" w:cs="宋体"/>
                <w:bCs/>
                <w:kern w:val="0"/>
                <w:szCs w:val="20"/>
              </w:rPr>
              <w:t>全站仪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518A" w:rsidRPr="006F3E0B" w:rsidRDefault="002E518A" w:rsidP="002E518A">
            <w:pPr>
              <w:spacing w:line="276" w:lineRule="auto"/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硬件配置要求：</w:t>
            </w:r>
          </w:p>
          <w:p w:rsidR="002E518A" w:rsidRPr="00343D49" w:rsidRDefault="002E518A" w:rsidP="002E518A">
            <w:pPr>
              <w:spacing w:line="276" w:lineRule="auto"/>
              <w:rPr>
                <w:rFonts w:ascii="宋体" w:hAnsi="宋体" w:hint="eastAsia"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1.处理器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 xml:space="preserve">1GHz 双核 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操作系统-Windows EC7；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2.自动对焦望远镜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放大倍数</w:t>
            </w:r>
            <w:r>
              <w:rPr>
                <w:rFonts w:ascii="宋体" w:hAnsi="宋体" w:hint="eastAsia"/>
                <w:color w:val="000000"/>
                <w:szCs w:val="21"/>
              </w:rPr>
              <w:t>/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焦距范围</w:t>
            </w:r>
            <w:r>
              <w:rPr>
                <w:rFonts w:ascii="宋体" w:hAnsi="宋体" w:hint="eastAsia"/>
                <w:color w:val="000000"/>
                <w:szCs w:val="21"/>
              </w:rPr>
              <w:t>30x/1.7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m 至无穷远；</w:t>
            </w:r>
            <w:r w:rsidRPr="006F3E0B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3.马达 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直驱，压电陶瓷技术,转速最大180°；</w:t>
            </w:r>
            <w:r w:rsidRPr="006F3E0B">
              <w:rPr>
                <w:rFonts w:ascii="宋体" w:hAnsi="宋体" w:hint="eastAsia"/>
                <w:b/>
                <w:bCs/>
                <w:color w:val="000000"/>
                <w:szCs w:val="21"/>
              </w:rPr>
              <w:t>4.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显示屏和键盘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ab/>
              <w:t>彩色，触屏，双面；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5.电源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可更换内置锂电池使用时间7–</w:t>
            </w:r>
            <w:r>
              <w:rPr>
                <w:rFonts w:ascii="宋体" w:hAnsi="宋体" w:hint="eastAsia"/>
                <w:color w:val="000000"/>
                <w:szCs w:val="21"/>
              </w:rPr>
              <w:t>9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小时；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6.数据存储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内存 2GB ；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7.防尘防水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 xml:space="preserve"> IP65 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  <w:tr w:rsidR="002E518A" w:rsidTr="00433A36">
        <w:trPr>
          <w:trHeight w:val="844"/>
        </w:trPr>
        <w:tc>
          <w:tcPr>
            <w:tcW w:w="709" w:type="dxa"/>
            <w:vMerge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518A" w:rsidRDefault="002E518A" w:rsidP="002E518A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518A" w:rsidRPr="006F3E0B" w:rsidRDefault="002E518A" w:rsidP="002E518A">
            <w:pPr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测量精度要求：</w:t>
            </w:r>
          </w:p>
          <w:p w:rsidR="002E518A" w:rsidRPr="006F3E0B" w:rsidRDefault="002E518A" w:rsidP="002E518A">
            <w:pPr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 xml:space="preserve">1角度测量  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Hz, V</w:t>
            </w:r>
            <w:r>
              <w:rPr>
                <w:rFonts w:ascii="宋体" w:hAnsi="宋体"/>
                <w:bCs/>
                <w:color w:val="000000"/>
                <w:szCs w:val="21"/>
              </w:rPr>
              <w:t xml:space="preserve">  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绝对编码，连续，四重角度探测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ab/>
              <w:t>0.5"</w:t>
            </w:r>
          </w:p>
          <w:p w:rsidR="002E518A" w:rsidRDefault="002E518A" w:rsidP="002E518A">
            <w:pPr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 xml:space="preserve">2距离测量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有棱镜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0.9m 至 &gt; 3500 m</w:t>
            </w: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>；</w:t>
            </w:r>
          </w:p>
          <w:p w:rsidR="002E518A" w:rsidRPr="006F3E0B" w:rsidRDefault="002E518A" w:rsidP="002E518A">
            <w:pPr>
              <w:ind w:firstLineChars="500" w:firstLine="1050"/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Cs/>
                <w:szCs w:val="21"/>
              </w:rPr>
              <w:t>无棱镜/任何表面</w:t>
            </w:r>
            <w:r>
              <w:rPr>
                <w:rFonts w:ascii="宋体" w:hAnsi="宋体" w:hint="eastAsia"/>
                <w:bCs/>
                <w:szCs w:val="21"/>
              </w:rPr>
              <w:t>0.9</w:t>
            </w:r>
            <w:r w:rsidRPr="006F3E0B">
              <w:rPr>
                <w:rFonts w:ascii="宋体" w:hAnsi="宋体" w:hint="eastAsia"/>
                <w:bCs/>
                <w:szCs w:val="21"/>
              </w:rPr>
              <w:t>5m 至 &gt; 1000 m</w:t>
            </w:r>
          </w:p>
          <w:p w:rsidR="002E518A" w:rsidRPr="006F3E0B" w:rsidRDefault="002E518A" w:rsidP="002E518A">
            <w:pPr>
              <w:ind w:firstLineChars="600" w:firstLine="1260"/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Cs/>
                <w:szCs w:val="21"/>
              </w:rPr>
              <w:t>精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度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ab/>
              <w:t xml:space="preserve"> 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配合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棱镜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 xml:space="preserve"> 0.6mm+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1ppm</w:t>
            </w:r>
          </w:p>
          <w:p w:rsidR="002E518A" w:rsidRPr="006F3E0B" w:rsidRDefault="002E518A" w:rsidP="002E518A">
            <w:pPr>
              <w:rPr>
                <w:rFonts w:ascii="宋体" w:hAnsi="宋体"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     </w:t>
            </w:r>
            <w:r>
              <w:rPr>
                <w:rFonts w:ascii="宋体" w:hAnsi="宋体"/>
                <w:b/>
                <w:bCs/>
                <w:color w:val="000000"/>
                <w:szCs w:val="21"/>
              </w:rPr>
              <w:t xml:space="preserve">               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任何表面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 xml:space="preserve"> 2mm+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2ppm</w:t>
            </w:r>
          </w:p>
          <w:p w:rsidR="002E518A" w:rsidRDefault="002E518A" w:rsidP="002E518A">
            <w:pPr>
              <w:rPr>
                <w:rFonts w:ascii="宋体" w:hAnsi="宋体"/>
                <w:bCs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color w:val="000000"/>
                <w:szCs w:val="21"/>
              </w:rPr>
              <w:t xml:space="preserve">3图像 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广角相机和望远镜相机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ab/>
              <w:t>传感器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ab/>
              <w:t>500万像素 CMOS 传感器；</w:t>
            </w:r>
          </w:p>
          <w:p w:rsidR="002E518A" w:rsidRDefault="002E518A" w:rsidP="002E518A">
            <w:pPr>
              <w:ind w:firstLineChars="300" w:firstLine="630"/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color w:val="000000"/>
                <w:szCs w:val="21"/>
              </w:rPr>
              <w:t>视场 (广角相机</w:t>
            </w:r>
            <w:r>
              <w:rPr>
                <w:rFonts w:ascii="宋体" w:hAnsi="宋体" w:hint="eastAsia"/>
                <w:color w:val="000000"/>
                <w:szCs w:val="21"/>
              </w:rPr>
              <w:t>/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望远镜相机</w:t>
            </w:r>
            <w:r>
              <w:rPr>
                <w:rFonts w:ascii="宋体" w:hAnsi="宋体" w:hint="eastAsia"/>
                <w:color w:val="000000"/>
                <w:szCs w:val="21"/>
              </w:rPr>
              <w:t>)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19.4°/ 1.5°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；</w:t>
            </w:r>
          </w:p>
          <w:p w:rsidR="002E518A" w:rsidRPr="00BF7449" w:rsidRDefault="002E518A" w:rsidP="002E518A">
            <w:pPr>
              <w:ind w:firstLineChars="300" w:firstLine="630"/>
              <w:rPr>
                <w:rFonts w:ascii="宋体" w:hAnsi="宋体"/>
                <w:b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color w:val="000000"/>
                <w:szCs w:val="21"/>
              </w:rPr>
              <w:t>帧频率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高达</w:t>
            </w:r>
            <w:r>
              <w:rPr>
                <w:rFonts w:ascii="宋体" w:hAnsi="宋体" w:hint="eastAsia"/>
                <w:color w:val="000000"/>
                <w:szCs w:val="21"/>
              </w:rPr>
              <w:t>20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帧每秒</w:t>
            </w:r>
          </w:p>
          <w:p w:rsidR="002E518A" w:rsidRPr="00BF7449" w:rsidRDefault="002E518A" w:rsidP="002E518A">
            <w:pPr>
              <w:rPr>
                <w:rFonts w:ascii="宋体" w:hAnsi="宋体"/>
                <w:bCs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bCs/>
                <w:color w:val="000000"/>
                <w:szCs w:val="21"/>
              </w:rPr>
              <w:t>4自动照准 (ATR) 范围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 xml:space="preserve">   1500 m；ATRplus 精度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0.5"；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>动态锁定视场角 ±20°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；</w:t>
            </w:r>
            <w:r w:rsidRPr="006F3E0B">
              <w:rPr>
                <w:rFonts w:ascii="宋体" w:hAnsi="宋体" w:hint="eastAsia"/>
                <w:bCs/>
                <w:szCs w:val="21"/>
              </w:rPr>
              <w:t>超级搜索范围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bCs/>
                <w:szCs w:val="21"/>
              </w:rPr>
              <w:t>360°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6F3E0B">
              <w:rPr>
                <w:rFonts w:ascii="宋体" w:hAnsi="宋体" w:hint="eastAsia"/>
                <w:bCs/>
                <w:szCs w:val="21"/>
              </w:rPr>
              <w:t xml:space="preserve"> </w:t>
            </w:r>
          </w:p>
          <w:p w:rsidR="002E518A" w:rsidRPr="00BF7449" w:rsidRDefault="002E518A" w:rsidP="002E518A">
            <w:pPr>
              <w:ind w:firstLineChars="300" w:firstLine="630"/>
              <w:rPr>
                <w:rFonts w:ascii="宋体" w:hAnsi="宋体"/>
                <w:bCs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Cs/>
                <w:szCs w:val="21"/>
              </w:rPr>
              <w:t>棱镜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bCs/>
                <w:szCs w:val="21"/>
              </w:rPr>
              <w:t xml:space="preserve">300 m </w:t>
            </w:r>
            <w:r>
              <w:rPr>
                <w:rFonts w:ascii="宋体" w:hAnsi="宋体" w:hint="eastAsia"/>
                <w:bCs/>
                <w:color w:val="000000"/>
                <w:szCs w:val="21"/>
              </w:rPr>
              <w:t>；</w:t>
            </w:r>
            <w:r w:rsidRPr="006F3E0B">
              <w:rPr>
                <w:rFonts w:ascii="宋体" w:hAnsi="宋体" w:hint="eastAsia"/>
                <w:bCs/>
                <w:szCs w:val="21"/>
              </w:rPr>
              <w:t>导向光 (EGL)</w:t>
            </w:r>
            <w:r w:rsidRPr="006F3E0B">
              <w:rPr>
                <w:rFonts w:ascii="宋体" w:hAnsi="宋体" w:hint="eastAsia"/>
                <w:bCs/>
                <w:szCs w:val="21"/>
              </w:rPr>
              <w:tab/>
              <w:t>工作范围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Pr="006F3E0B">
              <w:rPr>
                <w:rFonts w:ascii="宋体" w:hAnsi="宋体" w:hint="eastAsia"/>
                <w:bCs/>
                <w:szCs w:val="21"/>
              </w:rPr>
              <w:t xml:space="preserve">5 –150 m </w:t>
            </w:r>
          </w:p>
          <w:p w:rsidR="002E518A" w:rsidRPr="002E518A" w:rsidRDefault="002E518A" w:rsidP="002E518A">
            <w:pPr>
              <w:ind w:left="632" w:hangingChars="300" w:hanging="632"/>
              <w:rPr>
                <w:rFonts w:ascii="宋体" w:hAnsi="宋体" w:hint="eastAsia"/>
                <w:color w:val="000000"/>
                <w:szCs w:val="21"/>
              </w:rPr>
            </w:pPr>
            <w:r w:rsidRPr="006F3E0B">
              <w:rPr>
                <w:rFonts w:ascii="宋体" w:hAnsi="宋体" w:hint="eastAsia"/>
                <w:b/>
                <w:bCs/>
                <w:szCs w:val="21"/>
              </w:rPr>
              <w:t xml:space="preserve">5自动量高模块  </w:t>
            </w:r>
            <w:r w:rsidRPr="006F3E0B">
              <w:rPr>
                <w:rFonts w:ascii="宋体" w:hAnsi="宋体" w:hint="eastAsia"/>
                <w:bCs/>
                <w:szCs w:val="21"/>
              </w:rPr>
              <w:t>测高精度 1.0mm</w:t>
            </w:r>
            <w:r w:rsidRPr="006F3E0B">
              <w:rPr>
                <w:rFonts w:ascii="宋体" w:hAnsi="宋体" w:hint="eastAsia"/>
                <w:b/>
                <w:bCs/>
                <w:szCs w:val="21"/>
              </w:rPr>
              <w:t>；</w:t>
            </w:r>
            <w:r w:rsidRPr="006F3E0B">
              <w:rPr>
                <w:rFonts w:ascii="宋体" w:hAnsi="宋体" w:hint="eastAsia"/>
                <w:bCs/>
                <w:szCs w:val="21"/>
              </w:rPr>
              <w:t>测高范围 0.7m-2.7m</w:t>
            </w:r>
            <w:r w:rsidRPr="006F3E0B">
              <w:rPr>
                <w:rFonts w:ascii="宋体" w:hAnsi="宋体" w:hint="eastAsia"/>
                <w:b/>
                <w:bCs/>
                <w:szCs w:val="21"/>
              </w:rPr>
              <w:t>；</w:t>
            </w:r>
            <w:r w:rsidRPr="006F3E0B">
              <w:rPr>
                <w:rFonts w:ascii="宋体" w:hAnsi="宋体" w:hint="eastAsia"/>
                <w:bCs/>
                <w:color w:val="000000"/>
                <w:szCs w:val="21"/>
              </w:rPr>
              <w:t>操作3个无限位驱动，1个伺服对焦驱动，2个自动对焦按键，用户自定义快捷键</w:t>
            </w:r>
            <w:r w:rsidRPr="006F3E0B">
              <w:rPr>
                <w:rFonts w:ascii="宋体" w:hAnsi="宋体" w:hint="eastAsia"/>
                <w:color w:val="000000"/>
                <w:szCs w:val="21"/>
              </w:rPr>
              <w:tab/>
            </w: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rFonts w:hint="eastAsia"/>
          <w:sz w:val="24"/>
        </w:rPr>
      </w:pPr>
      <w:bookmarkStart w:id="0" w:name="_GoBack"/>
      <w:bookmarkEnd w:id="0"/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354" w:rsidRDefault="00D81354" w:rsidP="008F5C2B">
      <w:r>
        <w:separator/>
      </w:r>
    </w:p>
  </w:endnote>
  <w:endnote w:type="continuationSeparator" w:id="0">
    <w:p w:rsidR="00D81354" w:rsidRDefault="00D8135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354" w:rsidRDefault="00D81354" w:rsidP="008F5C2B">
      <w:r>
        <w:separator/>
      </w:r>
    </w:p>
  </w:footnote>
  <w:footnote w:type="continuationSeparator" w:id="0">
    <w:p w:rsidR="00D81354" w:rsidRDefault="00D8135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2D1729"/>
    <w:rsid w:val="002E518A"/>
    <w:rsid w:val="004B0D2F"/>
    <w:rsid w:val="005F7E7B"/>
    <w:rsid w:val="00642CDA"/>
    <w:rsid w:val="00670B3D"/>
    <w:rsid w:val="00705387"/>
    <w:rsid w:val="00720BC4"/>
    <w:rsid w:val="007230C5"/>
    <w:rsid w:val="00811B08"/>
    <w:rsid w:val="008F5C2B"/>
    <w:rsid w:val="009149BA"/>
    <w:rsid w:val="00961437"/>
    <w:rsid w:val="009C4C31"/>
    <w:rsid w:val="00A01094"/>
    <w:rsid w:val="00B7785A"/>
    <w:rsid w:val="00C442AD"/>
    <w:rsid w:val="00D81354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593</Characters>
  <Application>Microsoft Office Word</Application>
  <DocSecurity>0</DocSecurity>
  <Lines>4</Lines>
  <Paragraphs>1</Paragraphs>
  <ScaleCrop>false</ScaleCrop>
  <Company>P R C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2022-07-28T06:35:00Z</dcterms:created>
  <dcterms:modified xsi:type="dcterms:W3CDTF">2024-01-05T02:44:00Z</dcterms:modified>
</cp:coreProperties>
</file>