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E93F8B" w:rsidTr="00CB4A8F">
        <w:trPr>
          <w:trHeight w:val="546"/>
        </w:trPr>
        <w:tc>
          <w:tcPr>
            <w:tcW w:w="993" w:type="dxa"/>
            <w:vAlign w:val="center"/>
          </w:tcPr>
          <w:p w:rsidR="00E93F8B" w:rsidRDefault="00E93F8B" w:rsidP="00E93F8B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F8B" w:rsidRPr="00B00411" w:rsidRDefault="00E93F8B" w:rsidP="00E93F8B">
            <w:pPr>
              <w:widowControl/>
              <w:snapToGrid w:val="0"/>
              <w:spacing w:line="300" w:lineRule="auto"/>
              <w:rPr>
                <w:color w:val="000000"/>
                <w:kern w:val="0"/>
                <w:sz w:val="24"/>
              </w:rPr>
            </w:pPr>
            <w:r w:rsidRPr="0064496D">
              <w:rPr>
                <w:rFonts w:hint="eastAsia"/>
                <w:color w:val="000000"/>
                <w:kern w:val="0"/>
                <w:sz w:val="24"/>
              </w:rPr>
              <w:t>红外光谱仪漫反射反应池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533F" w:rsidRPr="000A533F" w:rsidRDefault="000A533F" w:rsidP="000A533F">
            <w:pPr>
              <w:widowControl/>
              <w:snapToGrid w:val="0"/>
              <w:spacing w:line="300" w:lineRule="auto"/>
              <w:jc w:val="left"/>
              <w:rPr>
                <w:rFonts w:hint="eastAsia"/>
                <w:color w:val="000000"/>
                <w:kern w:val="0"/>
                <w:sz w:val="24"/>
              </w:rPr>
            </w:pPr>
            <w:r w:rsidRPr="000A533F">
              <w:rPr>
                <w:rFonts w:hint="eastAsia"/>
                <w:color w:val="000000"/>
                <w:kern w:val="0"/>
                <w:sz w:val="24"/>
              </w:rPr>
              <w:t>1.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适配布鲁克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80V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红外光谱仪，中标后提供接口方案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 xml:space="preserve"> 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；</w:t>
            </w:r>
          </w:p>
          <w:p w:rsidR="000A533F" w:rsidRPr="000A533F" w:rsidRDefault="000A533F" w:rsidP="000A533F">
            <w:pPr>
              <w:widowControl/>
              <w:snapToGrid w:val="0"/>
              <w:spacing w:line="300" w:lineRule="auto"/>
              <w:jc w:val="left"/>
              <w:rPr>
                <w:rFonts w:hint="eastAsia"/>
                <w:color w:val="000000"/>
                <w:kern w:val="0"/>
                <w:sz w:val="24"/>
              </w:rPr>
            </w:pPr>
            <w:r w:rsidRPr="000A533F">
              <w:rPr>
                <w:rFonts w:hint="eastAsia"/>
                <w:color w:val="000000"/>
                <w:kern w:val="0"/>
                <w:sz w:val="24"/>
              </w:rPr>
              <w:t>2.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反应腔材质：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SS316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，含红外视窗（两个）及观察口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 xml:space="preserve"> 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；</w:t>
            </w:r>
          </w:p>
          <w:p w:rsidR="000A533F" w:rsidRPr="000A533F" w:rsidRDefault="000A533F" w:rsidP="000A533F">
            <w:pPr>
              <w:widowControl/>
              <w:snapToGrid w:val="0"/>
              <w:spacing w:line="300" w:lineRule="auto"/>
              <w:jc w:val="left"/>
              <w:rPr>
                <w:rFonts w:hint="eastAsia"/>
                <w:color w:val="000000"/>
                <w:kern w:val="0"/>
                <w:sz w:val="24"/>
              </w:rPr>
            </w:pPr>
            <w:r w:rsidRPr="000A533F">
              <w:rPr>
                <w:rFonts w:hint="eastAsia"/>
                <w:color w:val="000000"/>
                <w:kern w:val="0"/>
                <w:sz w:val="24"/>
              </w:rPr>
              <w:t>3.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工作压力范围：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1.0-E3mbar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至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 xml:space="preserve">3MPa 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；</w:t>
            </w:r>
          </w:p>
          <w:p w:rsidR="000A533F" w:rsidRPr="000A533F" w:rsidRDefault="000A533F" w:rsidP="000A533F">
            <w:pPr>
              <w:widowControl/>
              <w:snapToGrid w:val="0"/>
              <w:spacing w:line="300" w:lineRule="auto"/>
              <w:jc w:val="left"/>
              <w:rPr>
                <w:rFonts w:hint="eastAsia"/>
                <w:color w:val="000000"/>
                <w:kern w:val="0"/>
                <w:sz w:val="24"/>
              </w:rPr>
            </w:pPr>
            <w:r w:rsidRPr="000A533F">
              <w:rPr>
                <w:rFonts w:hint="eastAsia"/>
                <w:color w:val="000000"/>
                <w:kern w:val="0"/>
                <w:sz w:val="24"/>
              </w:rPr>
              <w:t>4.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温度范围：室温（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25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℃）到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500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℃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 xml:space="preserve"> 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；</w:t>
            </w:r>
          </w:p>
          <w:p w:rsidR="000A533F" w:rsidRPr="000A533F" w:rsidRDefault="000A533F" w:rsidP="000A533F">
            <w:pPr>
              <w:widowControl/>
              <w:snapToGrid w:val="0"/>
              <w:spacing w:line="300" w:lineRule="auto"/>
              <w:jc w:val="left"/>
              <w:rPr>
                <w:rFonts w:hint="eastAsia"/>
                <w:color w:val="000000"/>
                <w:kern w:val="0"/>
                <w:sz w:val="24"/>
              </w:rPr>
            </w:pPr>
            <w:r w:rsidRPr="000A533F">
              <w:rPr>
                <w:rFonts w:hint="eastAsia"/>
                <w:color w:val="000000"/>
                <w:kern w:val="0"/>
                <w:sz w:val="24"/>
              </w:rPr>
              <w:t>5.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温控单元：升温速率可调可控，含通讯接口；</w:t>
            </w:r>
          </w:p>
          <w:p w:rsidR="000A533F" w:rsidRPr="000A533F" w:rsidRDefault="000A533F" w:rsidP="000A533F">
            <w:pPr>
              <w:widowControl/>
              <w:snapToGrid w:val="0"/>
              <w:spacing w:line="300" w:lineRule="auto"/>
              <w:jc w:val="left"/>
              <w:rPr>
                <w:rFonts w:hint="eastAsia"/>
                <w:color w:val="000000"/>
                <w:kern w:val="0"/>
                <w:sz w:val="24"/>
              </w:rPr>
            </w:pPr>
            <w:r w:rsidRPr="000A533F">
              <w:rPr>
                <w:rFonts w:hint="eastAsia"/>
                <w:color w:val="000000"/>
                <w:kern w:val="0"/>
                <w:sz w:val="24"/>
              </w:rPr>
              <w:t>6.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含冷却水接口（Φ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8mm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快卸）和气路接口（Φ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6mm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快卸），冷却水和气路用户自备。</w:t>
            </w:r>
          </w:p>
          <w:p w:rsidR="00E93F8B" w:rsidRPr="0064496D" w:rsidRDefault="000A533F" w:rsidP="000A533F">
            <w:pPr>
              <w:widowControl/>
              <w:snapToGrid w:val="0"/>
              <w:spacing w:line="300" w:lineRule="auto"/>
              <w:jc w:val="left"/>
              <w:rPr>
                <w:color w:val="000000"/>
                <w:kern w:val="0"/>
                <w:sz w:val="24"/>
              </w:rPr>
            </w:pPr>
            <w:r w:rsidRPr="000A533F">
              <w:rPr>
                <w:rFonts w:hint="eastAsia"/>
                <w:color w:val="000000"/>
                <w:kern w:val="0"/>
                <w:sz w:val="24"/>
              </w:rPr>
              <w:t>7.</w:t>
            </w:r>
            <w:r w:rsidRPr="000A533F">
              <w:rPr>
                <w:rFonts w:hint="eastAsia"/>
                <w:color w:val="000000"/>
                <w:kern w:val="0"/>
                <w:sz w:val="24"/>
              </w:rPr>
              <w:t>含漫反射光路附件</w:t>
            </w: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:rsidR="00E93F8B" w:rsidRDefault="00E93F8B" w:rsidP="00E93F8B">
            <w:pPr>
              <w:jc w:val="center"/>
            </w:pPr>
          </w:p>
        </w:tc>
        <w:tc>
          <w:tcPr>
            <w:tcW w:w="1417" w:type="dxa"/>
            <w:vAlign w:val="center"/>
          </w:tcPr>
          <w:p w:rsidR="00E93F8B" w:rsidRDefault="00E93F8B" w:rsidP="00E93F8B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563" w:rsidRDefault="00070563" w:rsidP="00012EFB">
      <w:r>
        <w:separator/>
      </w:r>
    </w:p>
  </w:endnote>
  <w:endnote w:type="continuationSeparator" w:id="0">
    <w:p w:rsidR="00070563" w:rsidRDefault="00070563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563" w:rsidRDefault="00070563" w:rsidP="00012EFB">
      <w:r>
        <w:separator/>
      </w:r>
    </w:p>
  </w:footnote>
  <w:footnote w:type="continuationSeparator" w:id="0">
    <w:p w:rsidR="00070563" w:rsidRDefault="00070563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1695E"/>
    <w:multiLevelType w:val="hybridMultilevel"/>
    <w:tmpl w:val="0FEACF4E"/>
    <w:lvl w:ilvl="0" w:tplc="20A25F94">
      <w:start w:val="1"/>
      <w:numFmt w:val="lowerLetter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F342452"/>
    <w:multiLevelType w:val="hybridMultilevel"/>
    <w:tmpl w:val="5BCE7A1E"/>
    <w:lvl w:ilvl="0" w:tplc="401828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70563"/>
    <w:rsid w:val="000A533F"/>
    <w:rsid w:val="0036461A"/>
    <w:rsid w:val="004012CB"/>
    <w:rsid w:val="00427C5B"/>
    <w:rsid w:val="004A3631"/>
    <w:rsid w:val="00595DAB"/>
    <w:rsid w:val="00661C1A"/>
    <w:rsid w:val="00670B3D"/>
    <w:rsid w:val="00726E8E"/>
    <w:rsid w:val="007441ED"/>
    <w:rsid w:val="00811B08"/>
    <w:rsid w:val="008F115F"/>
    <w:rsid w:val="00961437"/>
    <w:rsid w:val="009C4C31"/>
    <w:rsid w:val="009E578B"/>
    <w:rsid w:val="00AA2B43"/>
    <w:rsid w:val="00B859C3"/>
    <w:rsid w:val="00C002A7"/>
    <w:rsid w:val="00C35938"/>
    <w:rsid w:val="00C442AD"/>
    <w:rsid w:val="00C70C7D"/>
    <w:rsid w:val="00CC4CB6"/>
    <w:rsid w:val="00DF4750"/>
    <w:rsid w:val="00E42D2A"/>
    <w:rsid w:val="00E930C8"/>
    <w:rsid w:val="00E93F8B"/>
    <w:rsid w:val="00EA7BB6"/>
    <w:rsid w:val="00F62970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50</Words>
  <Characters>286</Characters>
  <Application>Microsoft Office Word</Application>
  <DocSecurity>0</DocSecurity>
  <Lines>2</Lines>
  <Paragraphs>1</Paragraphs>
  <ScaleCrop>false</ScaleCrop>
  <Company>P R C</Company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13</cp:revision>
  <dcterms:created xsi:type="dcterms:W3CDTF">2022-07-29T06:10:00Z</dcterms:created>
  <dcterms:modified xsi:type="dcterms:W3CDTF">2022-12-02T03:04:00Z</dcterms:modified>
</cp:coreProperties>
</file>