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518A" w:rsidTr="00A27625">
        <w:trPr>
          <w:trHeight w:val="3541"/>
        </w:trPr>
        <w:tc>
          <w:tcPr>
            <w:tcW w:w="709" w:type="dxa"/>
            <w:vAlign w:val="center"/>
          </w:tcPr>
          <w:p w:rsidR="002E518A" w:rsidRDefault="002E518A" w:rsidP="002E518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8A" w:rsidRPr="002E518A" w:rsidRDefault="00AC67EF" w:rsidP="002E518A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AC67EF">
              <w:rPr>
                <w:rFonts w:ascii="宋体" w:hAnsi="宋体" w:cs="宋体" w:hint="eastAsia"/>
                <w:bCs/>
                <w:kern w:val="0"/>
                <w:sz w:val="24"/>
                <w:szCs w:val="20"/>
              </w:rPr>
              <w:t>分子泵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分子泵个数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 2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个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极限压强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   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约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1×10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  <w:vertAlign w:val="superscript"/>
              </w:rPr>
              <w:t xml:space="preserve">-8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Pa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分子泵抽速：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约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700L/s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；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分子泵接口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:      DN160 CF-F 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  <w:t>2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个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分子泵控制器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  <w:t xml:space="preserve">  2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个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前级泵个数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 1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个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前级泵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抽速：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&gt; 18m³/h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干泵</w:t>
            </w:r>
            <w:r w:rsidRPr="00AC67EF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前级耐压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    ≥800Pa</w:t>
            </w:r>
          </w:p>
          <w:p w:rsidR="00AC67EF" w:rsidRPr="00AC67EF" w:rsidRDefault="00AC67EF" w:rsidP="00AC67EF">
            <w:p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  <w:vertAlign w:val="superscript"/>
              </w:rPr>
            </w:pP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N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压缩比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       &gt; 1×10</w:t>
            </w:r>
            <w:r w:rsidRPr="00AC67EF">
              <w:rPr>
                <w:rFonts w:ascii="Times New Roman" w:eastAsia="宋体" w:hAnsi="Times New Roman" w:cs="Times New Roman"/>
                <w:bCs/>
                <w:sz w:val="24"/>
                <w:szCs w:val="24"/>
                <w:vertAlign w:val="superscript"/>
              </w:rPr>
              <w:t>11</w:t>
            </w:r>
          </w:p>
          <w:p w:rsidR="002E518A" w:rsidRPr="00AC67EF" w:rsidRDefault="002E518A" w:rsidP="00AC67EF">
            <w:pPr>
              <w:adjustRightInd w:val="0"/>
              <w:snapToGrid w:val="0"/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B62" w:rsidRDefault="00F50B62" w:rsidP="008F5C2B">
      <w:r>
        <w:separator/>
      </w:r>
    </w:p>
  </w:endnote>
  <w:endnote w:type="continuationSeparator" w:id="0">
    <w:p w:rsidR="00F50B62" w:rsidRDefault="00F50B6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B62" w:rsidRDefault="00F50B62" w:rsidP="008F5C2B">
      <w:r>
        <w:separator/>
      </w:r>
    </w:p>
  </w:footnote>
  <w:footnote w:type="continuationSeparator" w:id="0">
    <w:p w:rsidR="00F50B62" w:rsidRDefault="00F50B6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50922"/>
    <w:rsid w:val="00261EE1"/>
    <w:rsid w:val="002D1729"/>
    <w:rsid w:val="002E518A"/>
    <w:rsid w:val="004B0D2F"/>
    <w:rsid w:val="00547A75"/>
    <w:rsid w:val="005F7E7B"/>
    <w:rsid w:val="00642CDA"/>
    <w:rsid w:val="00670B3D"/>
    <w:rsid w:val="00705387"/>
    <w:rsid w:val="00720BC4"/>
    <w:rsid w:val="007230C5"/>
    <w:rsid w:val="00744E8E"/>
    <w:rsid w:val="00811B08"/>
    <w:rsid w:val="008F5C2B"/>
    <w:rsid w:val="009149BA"/>
    <w:rsid w:val="00961437"/>
    <w:rsid w:val="009C4C31"/>
    <w:rsid w:val="00A01094"/>
    <w:rsid w:val="00A27625"/>
    <w:rsid w:val="00AC67EF"/>
    <w:rsid w:val="00B7785A"/>
    <w:rsid w:val="00C442AD"/>
    <w:rsid w:val="00D81354"/>
    <w:rsid w:val="00E930C8"/>
    <w:rsid w:val="00F50B62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</Words>
  <Characters>257</Characters>
  <Application>Microsoft Office Word</Application>
  <DocSecurity>0</DocSecurity>
  <Lines>2</Lines>
  <Paragraphs>1</Paragraphs>
  <ScaleCrop>false</ScaleCrop>
  <Company>P R C</Company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2022-07-28T06:35:00Z</dcterms:created>
  <dcterms:modified xsi:type="dcterms:W3CDTF">2024-01-18T09:15:00Z</dcterms:modified>
</cp:coreProperties>
</file>