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386"/>
        <w:gridCol w:w="1006"/>
        <w:gridCol w:w="126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5386" w:type="dxa"/>
            <w:vAlign w:val="center"/>
          </w:tcPr>
          <w:p w14:paraId="258D4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技术指标</w:t>
            </w:r>
          </w:p>
        </w:tc>
        <w:tc>
          <w:tcPr>
            <w:tcW w:w="1006" w:type="dxa"/>
            <w:vAlign w:val="center"/>
          </w:tcPr>
          <w:p w14:paraId="37F7A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偏离说明</w:t>
            </w:r>
          </w:p>
          <w:p w14:paraId="328E9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22A89C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9" w:hRule="atLeast"/>
        </w:trPr>
        <w:tc>
          <w:tcPr>
            <w:tcW w:w="705" w:type="dxa"/>
            <w:vAlign w:val="center"/>
          </w:tcPr>
          <w:p w14:paraId="185CA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分光棱镜及准直透镜</w:t>
            </w:r>
          </w:p>
        </w:tc>
        <w:tc>
          <w:tcPr>
            <w:tcW w:w="5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75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ascii="Times New Roman" w:hAnsi="Times New Roman" w:eastAsia="宋体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4"/>
                <w:szCs w:val="21"/>
              </w:rPr>
              <w:t>分光棱镜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：口径：25.4mm×25.4mm×25.4mm；分光比：50%±5%；透射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面形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误差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(@1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mm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光斑测试)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15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mm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  <w:t>内，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优于150nrad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；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φ5mm内，优于100nrad。</w:t>
            </w:r>
          </w:p>
          <w:p w14:paraId="3B59D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ascii="Times New Roman" w:hAnsi="Times New Roman" w:eastAsia="宋体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1"/>
              </w:rPr>
              <w:t>准直</w:t>
            </w:r>
            <w:r>
              <w:rPr>
                <w:rFonts w:ascii="Times New Roman" w:hAnsi="Times New Roman" w:eastAsia="宋体"/>
                <w:b/>
                <w:bCs/>
                <w:kern w:val="0"/>
                <w:sz w:val="24"/>
                <w:szCs w:val="21"/>
              </w:rPr>
              <w:t>透镜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：尺寸：φ25.4mm×5mm；焦距：800mm(±0.4mm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)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；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透射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面形误差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(@1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mm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光斑测试)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：φ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15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mm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内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优于250rad；φ5mm内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优于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100nrad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。</w:t>
            </w:r>
          </w:p>
          <w:p w14:paraId="010B5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1"/>
              </w:rPr>
              <w:t>光洁度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：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20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/10@φ15mm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。</w:t>
            </w:r>
          </w:p>
          <w:p w14:paraId="22FDC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1"/>
                <w:lang w:val="en-US" w:eastAsia="zh-CN"/>
              </w:rPr>
              <w:t>总数量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  <w:t>：数量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：5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组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（1组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包括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分光棱镜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和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准直透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镜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各1件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）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。</w:t>
            </w:r>
          </w:p>
        </w:tc>
        <w:tc>
          <w:tcPr>
            <w:tcW w:w="1006" w:type="dxa"/>
            <w:vAlign w:val="center"/>
          </w:tcPr>
          <w:p w14:paraId="205FF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1262" w:type="dxa"/>
            <w:vAlign w:val="center"/>
          </w:tcPr>
          <w:p w14:paraId="1C606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</w:tr>
      <w:tr w14:paraId="64A85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6E42F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7A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商务条款</w:t>
            </w:r>
          </w:p>
        </w:tc>
        <w:tc>
          <w:tcPr>
            <w:tcW w:w="5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445DE">
            <w:pPr>
              <w:keepNext w:val="0"/>
              <w:keepLines w:val="0"/>
              <w:pageBreakBefore w:val="0"/>
              <w:widowControl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ascii="Times New Roman" w:hAnsi="Times New Roman" w:eastAsia="宋体"/>
                <w:sz w:val="24"/>
                <w:szCs w:val="21"/>
              </w:rPr>
            </w:pPr>
            <w:r>
              <w:rPr>
                <w:rFonts w:ascii="Times New Roman" w:hAnsi="Times New Roman" w:eastAsia="宋体"/>
                <w:b/>
                <w:sz w:val="24"/>
                <w:szCs w:val="21"/>
              </w:rPr>
              <w:t>交货期</w:t>
            </w:r>
            <w:r>
              <w:rPr>
                <w:rFonts w:hint="eastAsia" w:ascii="Times New Roman" w:hAnsi="Times New Roman" w:eastAsia="宋体"/>
                <w:b/>
                <w:sz w:val="24"/>
                <w:szCs w:val="21"/>
              </w:rPr>
              <w:t>：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合同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签订4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个月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内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完成交付。</w:t>
            </w:r>
          </w:p>
          <w:p w14:paraId="7E3308A1">
            <w:pPr>
              <w:keepNext w:val="0"/>
              <w:keepLines w:val="0"/>
              <w:pageBreakBefore w:val="0"/>
              <w:widowControl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宋体"/>
                <w:sz w:val="24"/>
                <w:szCs w:val="21"/>
              </w:rPr>
            </w:pPr>
            <w:r>
              <w:rPr>
                <w:rFonts w:ascii="Times New Roman" w:hAnsi="Times New Roman" w:eastAsia="宋体"/>
                <w:b/>
                <w:sz w:val="24"/>
                <w:szCs w:val="21"/>
              </w:rPr>
              <w:t>交付进度</w:t>
            </w:r>
            <w:r>
              <w:rPr>
                <w:rFonts w:hint="eastAsia" w:ascii="Times New Roman" w:hAnsi="Times New Roman" w:eastAsia="宋体"/>
                <w:b/>
                <w:sz w:val="24"/>
                <w:szCs w:val="21"/>
              </w:rPr>
              <w:t>：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2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个月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内，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提供分光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棱镜及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准直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透镜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2组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，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至少保证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1组合格的分光棱镜及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准直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透镜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(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5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mm内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综合透射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  <w:t>面形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误差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≤1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0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0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nrad）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。</w:t>
            </w:r>
          </w:p>
          <w:p w14:paraId="06DF126F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宋体"/>
                <w:sz w:val="24"/>
                <w:szCs w:val="21"/>
              </w:rPr>
            </w:pPr>
            <w:r>
              <w:rPr>
                <w:rFonts w:hint="eastAsia" w:ascii="Times New Roman" w:hAnsi="Times New Roman" w:eastAsia="宋体"/>
                <w:sz w:val="24"/>
                <w:szCs w:val="21"/>
              </w:rPr>
              <w:t>4个月内，提供分光棱镜及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准直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透镜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3组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，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至少保证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1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组合格的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分光棱镜及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准直</w:t>
            </w:r>
            <w:r>
              <w:rPr>
                <w:rFonts w:ascii="Times New Roman" w:hAnsi="Times New Roman" w:eastAsia="宋体"/>
                <w:sz w:val="24"/>
                <w:szCs w:val="21"/>
              </w:rPr>
              <w:t>透镜</w:t>
            </w:r>
            <w:r>
              <w:rPr>
                <w:rFonts w:hint="eastAsia" w:ascii="Times New Roman" w:hAnsi="Times New Roman" w:eastAsia="宋体"/>
                <w:sz w:val="24"/>
                <w:szCs w:val="21"/>
                <w:lang w:val="en-US" w:eastAsia="zh-CN"/>
              </w:rPr>
              <w:t>(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5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mm内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综合透射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  <w:t>面形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误差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≤1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0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0</w:t>
            </w:r>
            <w:r>
              <w:rPr>
                <w:rFonts w:ascii="Times New Roman" w:hAnsi="Times New Roman" w:eastAsia="宋体"/>
                <w:kern w:val="0"/>
                <w:sz w:val="24"/>
                <w:szCs w:val="21"/>
              </w:rPr>
              <w:t>nrad）</w:t>
            </w:r>
            <w:r>
              <w:rPr>
                <w:rFonts w:hint="eastAsia" w:ascii="Times New Roman" w:hAnsi="Times New Roman" w:eastAsia="宋体"/>
                <w:sz w:val="24"/>
                <w:szCs w:val="21"/>
              </w:rPr>
              <w:t>。</w:t>
            </w:r>
          </w:p>
          <w:p w14:paraId="2487CE0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宋体"/>
                <w:sz w:val="24"/>
                <w:szCs w:val="21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4"/>
                <w:szCs w:val="21"/>
              </w:rPr>
              <w:t>付款方式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：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  <w:t>合同签订后20个工作日内甲方预付20%合同款。到货验收合格后，由乙方开具发票，甲方在20 个工作日内支付剩余8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  <w:t>0%货款。</w:t>
            </w:r>
          </w:p>
          <w:p w14:paraId="483CD34F">
            <w:pPr>
              <w:keepNext w:val="0"/>
              <w:keepLines w:val="0"/>
              <w:pageBreakBefore w:val="0"/>
              <w:widowControl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ascii="Times New Roman" w:hAnsi="Times New Roman" w:eastAsia="宋体"/>
                <w:b/>
                <w:sz w:val="24"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 w:val="24"/>
                <w:szCs w:val="21"/>
              </w:rPr>
              <w:t>验收指标及验收要求：</w:t>
            </w:r>
          </w:p>
          <w:p w14:paraId="631E69FF">
            <w:pPr>
              <w:keepNext w:val="0"/>
              <w:keepLines w:val="0"/>
              <w:pageBreakBefore w:val="0"/>
              <w:widowControl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分光棱镜：口径：25.4mm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×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25.4mm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×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25.4mm；分光比：50%±5%；透射面形误差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15mm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  <w:t>内，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优于150nrad；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5mm内，优于100nrad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  <w:t>。</w:t>
            </w:r>
          </w:p>
          <w:p w14:paraId="12DBEB10">
            <w:pPr>
              <w:keepNext w:val="0"/>
              <w:keepLines w:val="0"/>
              <w:pageBreakBefore w:val="0"/>
              <w:widowControl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准直透镜：尺寸：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25.4mm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×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5mm；焦距：800mm(±0.4mm)；透射面形误差：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15mm内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优于250rad；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5mm内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优于100nrad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  <w:t>。</w:t>
            </w:r>
          </w:p>
          <w:p w14:paraId="795EFA5B">
            <w:pPr>
              <w:keepNext w:val="0"/>
              <w:keepLines w:val="0"/>
              <w:pageBreakBefore w:val="0"/>
              <w:widowControl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光洁度：20/10@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1"/>
              </w:rPr>
              <w:t>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15mm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eastAsia="zh-CN"/>
              </w:rPr>
              <w:t>。</w:t>
            </w:r>
          </w:p>
          <w:p w14:paraId="0A38EE87">
            <w:pPr>
              <w:keepNext w:val="0"/>
              <w:keepLines w:val="0"/>
              <w:pageBreakBefore w:val="0"/>
              <w:widowControl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总数量：5组；至少保证2组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  <w:lang w:val="en-US" w:eastAsia="zh-CN"/>
              </w:rPr>
              <w:t>合格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1"/>
              </w:rPr>
              <w:t>分光棱镜与准直透镜。</w:t>
            </w:r>
          </w:p>
        </w:tc>
        <w:tc>
          <w:tcPr>
            <w:tcW w:w="1006" w:type="dxa"/>
            <w:vAlign w:val="center"/>
          </w:tcPr>
          <w:p w14:paraId="5761C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1262" w:type="dxa"/>
            <w:vAlign w:val="center"/>
          </w:tcPr>
          <w:p w14:paraId="5D42B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</w:tr>
    </w:tbl>
    <w:p w14:paraId="38E0996F">
      <w:pPr>
        <w:ind w:right="84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2MjdjYzBlMmFlZTA2OWQ4YWRhYTU5ZmMwNTczMmUifQ=="/>
  </w:docVars>
  <w:rsids>
    <w:rsidRoot w:val="00961437"/>
    <w:rsid w:val="00015CB8"/>
    <w:rsid w:val="00020783"/>
    <w:rsid w:val="0003164F"/>
    <w:rsid w:val="00050922"/>
    <w:rsid w:val="00131809"/>
    <w:rsid w:val="001501D1"/>
    <w:rsid w:val="00152D2A"/>
    <w:rsid w:val="001D3367"/>
    <w:rsid w:val="001E15AB"/>
    <w:rsid w:val="00261EE1"/>
    <w:rsid w:val="00267E42"/>
    <w:rsid w:val="002D1729"/>
    <w:rsid w:val="002E518A"/>
    <w:rsid w:val="003009AA"/>
    <w:rsid w:val="003C2330"/>
    <w:rsid w:val="00436D6A"/>
    <w:rsid w:val="004626C3"/>
    <w:rsid w:val="004B0D2F"/>
    <w:rsid w:val="0052632D"/>
    <w:rsid w:val="00547A75"/>
    <w:rsid w:val="005F7E7B"/>
    <w:rsid w:val="00612F80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019D0"/>
    <w:rsid w:val="009149BA"/>
    <w:rsid w:val="00961437"/>
    <w:rsid w:val="009C4C31"/>
    <w:rsid w:val="00A01094"/>
    <w:rsid w:val="00A27625"/>
    <w:rsid w:val="00A533CA"/>
    <w:rsid w:val="00A60994"/>
    <w:rsid w:val="00AC67EF"/>
    <w:rsid w:val="00AF7A8B"/>
    <w:rsid w:val="00B72AF7"/>
    <w:rsid w:val="00B7785A"/>
    <w:rsid w:val="00C1298E"/>
    <w:rsid w:val="00C331B0"/>
    <w:rsid w:val="00C442AD"/>
    <w:rsid w:val="00D24D09"/>
    <w:rsid w:val="00D72E1E"/>
    <w:rsid w:val="00D81354"/>
    <w:rsid w:val="00E930C8"/>
    <w:rsid w:val="00EA569F"/>
    <w:rsid w:val="00EB2993"/>
    <w:rsid w:val="00EC3E00"/>
    <w:rsid w:val="00F50B62"/>
    <w:rsid w:val="00F855E3"/>
    <w:rsid w:val="00FC7C08"/>
    <w:rsid w:val="00FE15FA"/>
    <w:rsid w:val="116F1E2F"/>
    <w:rsid w:val="13555CD1"/>
    <w:rsid w:val="18894FE8"/>
    <w:rsid w:val="4E3E1A9D"/>
    <w:rsid w:val="5D315C88"/>
    <w:rsid w:val="5E184D2A"/>
    <w:rsid w:val="66001E53"/>
    <w:rsid w:val="6DC66B7E"/>
    <w:rsid w:val="71E07C78"/>
    <w:rsid w:val="7282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496</Words>
  <Characters>715</Characters>
  <Lines>4</Lines>
  <Paragraphs>1</Paragraphs>
  <TotalTime>6</TotalTime>
  <ScaleCrop>false</ScaleCrop>
  <LinksUpToDate>false</LinksUpToDate>
  <CharactersWithSpaces>745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2024-07-25T07:49:00Z</dcterms:created>
  <dc:creator>China</dc:creator>
  <cp:lastModifiedBy>夨朽</cp:lastModifiedBy>
  <dcterms:modified xsi:type="dcterms:W3CDTF">2024-08-02T00:26:09Z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91526816CCF74EE385DDE42FDF2F7A59_12</vt:lpwstr>
  </property>
</Properties>
</file>