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C26D9F" w14:paraId="3943849B" w14:textId="77777777" w:rsidTr="00566E01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C26D9F" w:rsidRDefault="00C26D9F" w:rsidP="00C26D9F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A5544" w14:textId="1859D1D6" w:rsidR="00C26D9F" w:rsidRPr="00995429" w:rsidRDefault="00CD5217" w:rsidP="00C26D9F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CD5217">
              <w:rPr>
                <w:rFonts w:ascii="宋体" w:hAnsi="宋体" w:cs="宋体" w:hint="eastAsia"/>
                <w:bCs/>
                <w:sz w:val="24"/>
                <w:szCs w:val="21"/>
              </w:rPr>
              <w:t>辐射探测器</w:t>
            </w:r>
          </w:p>
        </w:tc>
        <w:tc>
          <w:tcPr>
            <w:tcW w:w="5244" w:type="dxa"/>
            <w:vAlign w:val="center"/>
          </w:tcPr>
          <w:p w14:paraId="6926DDBA" w14:textId="77777777" w:rsidR="00CD5217" w:rsidRPr="00CD5217" w:rsidRDefault="00CD5217" w:rsidP="00CD5217">
            <w:pPr>
              <w:widowControl/>
              <w:numPr>
                <w:ilvl w:val="0"/>
                <w:numId w:val="13"/>
              </w:numPr>
              <w:ind w:firstLineChars="200" w:firstLine="420"/>
              <w:jc w:val="left"/>
              <w:rPr>
                <w:kern w:val="0"/>
                <w:szCs w:val="21"/>
              </w:rPr>
            </w:pPr>
            <w:r w:rsidRPr="00CD5217">
              <w:rPr>
                <w:rFonts w:ascii="Times New Roman" w:eastAsia="宋体" w:hAnsi="Times New Roman" w:cs="Times New Roman"/>
                <w:kern w:val="0"/>
                <w:szCs w:val="21"/>
              </w:rPr>
              <w:t>伽马</w:t>
            </w:r>
            <w:r w:rsidRPr="00CD5217">
              <w:rPr>
                <w:rFonts w:ascii="Times New Roman" w:hAnsi="Times New Roman" w:cs="Times New Roman"/>
                <w:kern w:val="0"/>
                <w:szCs w:val="21"/>
              </w:rPr>
              <w:t>探测器</w:t>
            </w:r>
            <w:r w:rsidRPr="00CD5217">
              <w:rPr>
                <w:rFonts w:ascii="Times New Roman" w:hAnsi="Times New Roman" w:cs="Times New Roman" w:hint="eastAsia"/>
                <w:kern w:val="0"/>
                <w:szCs w:val="21"/>
              </w:rPr>
              <w:t xml:space="preserve"> </w:t>
            </w:r>
            <w:r w:rsidRPr="00CD5217">
              <w:rPr>
                <w:rFonts w:ascii="Times New Roman" w:hAnsi="Times New Roman" w:cs="Times New Roman"/>
                <w:kern w:val="0"/>
                <w:szCs w:val="21"/>
              </w:rPr>
              <w:t xml:space="preserve"> 4</w:t>
            </w:r>
            <w:r w:rsidRPr="00CD5217">
              <w:rPr>
                <w:rFonts w:ascii="Times New Roman" w:hAnsi="Times New Roman" w:cs="Times New Roman"/>
                <w:kern w:val="0"/>
                <w:szCs w:val="21"/>
              </w:rPr>
              <w:t>台</w:t>
            </w:r>
          </w:p>
          <w:p w14:paraId="1315203C" w14:textId="77777777" w:rsidR="00CD5217" w:rsidRPr="00CD5217" w:rsidRDefault="00CD5217" w:rsidP="00CD5217">
            <w:pPr>
              <w:widowControl/>
              <w:numPr>
                <w:ilvl w:val="0"/>
                <w:numId w:val="14"/>
              </w:numPr>
              <w:jc w:val="left"/>
              <w:rPr>
                <w:kern w:val="0"/>
                <w:szCs w:val="21"/>
              </w:rPr>
            </w:pPr>
            <w:r w:rsidRPr="00CD5217">
              <w:rPr>
                <w:rFonts w:ascii="Times New Roman" w:eastAsia="宋体" w:hAnsi="Times New Roman" w:cs="Times New Roman"/>
                <w:kern w:val="0"/>
                <w:szCs w:val="21"/>
              </w:rPr>
              <w:t>仪器类型：电离室</w:t>
            </w:r>
          </w:p>
          <w:p w14:paraId="2C825459" w14:textId="77777777" w:rsidR="00CD5217" w:rsidRPr="00CD5217" w:rsidRDefault="00CD5217" w:rsidP="00CD5217">
            <w:pPr>
              <w:widowControl/>
              <w:numPr>
                <w:ilvl w:val="0"/>
                <w:numId w:val="14"/>
              </w:numPr>
              <w:jc w:val="left"/>
              <w:rPr>
                <w:kern w:val="0"/>
                <w:szCs w:val="21"/>
              </w:rPr>
            </w:pPr>
            <w:r w:rsidRPr="00CD5217">
              <w:rPr>
                <w:rFonts w:ascii="Times New Roman" w:eastAsia="宋体" w:hAnsi="Times New Roman" w:cs="Times New Roman"/>
                <w:kern w:val="0"/>
                <w:szCs w:val="21"/>
              </w:rPr>
              <w:t>有效量程：</w:t>
            </w:r>
            <w:r w:rsidRPr="00CD5217">
              <w:rPr>
                <w:rFonts w:ascii="Times New Roman" w:eastAsia="宋体" w:hAnsi="Times New Roman" w:cs="Times New Roman"/>
                <w:kern w:val="0"/>
                <w:szCs w:val="21"/>
              </w:rPr>
              <w:t>10</w:t>
            </w:r>
            <w:r w:rsidRPr="00CD5217">
              <w:rPr>
                <w:rFonts w:cs="Times New Roman" w:hint="eastAsia"/>
                <w:kern w:val="0"/>
                <w:szCs w:val="21"/>
              </w:rPr>
              <w:t>0</w:t>
            </w:r>
            <w:r w:rsidRPr="00CD5217">
              <w:rPr>
                <w:rFonts w:ascii="Times New Roman" w:eastAsia="宋体" w:hAnsi="Times New Roman" w:cs="Times New Roman"/>
                <w:kern w:val="0"/>
                <w:szCs w:val="21"/>
              </w:rPr>
              <w:t>n</w:t>
            </w:r>
            <w:r w:rsidRPr="00CD5217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Gy</w:t>
            </w:r>
            <w:r w:rsidRPr="00CD5217">
              <w:rPr>
                <w:rFonts w:ascii="Times New Roman" w:eastAsia="宋体" w:hAnsi="Times New Roman" w:cs="Times New Roman"/>
                <w:kern w:val="0"/>
                <w:szCs w:val="21"/>
              </w:rPr>
              <w:t>/h~100m</w:t>
            </w:r>
            <w:r w:rsidRPr="00CD5217">
              <w:rPr>
                <w:rFonts w:ascii="Times New Roman" w:eastAsia="宋体" w:hAnsi="Times New Roman" w:cs="Times New Roman" w:hint="eastAsia"/>
                <w:kern w:val="0"/>
                <w:szCs w:val="21"/>
              </w:rPr>
              <w:t>Gy</w:t>
            </w:r>
            <w:r w:rsidRPr="00CD5217">
              <w:rPr>
                <w:rFonts w:ascii="Times New Roman" w:eastAsia="宋体" w:hAnsi="Times New Roman" w:cs="Times New Roman"/>
                <w:kern w:val="0"/>
                <w:szCs w:val="21"/>
              </w:rPr>
              <w:t>/h</w:t>
            </w:r>
            <w:r w:rsidRPr="00CD5217">
              <w:rPr>
                <w:rFonts w:ascii="Times New Roman" w:eastAsia="宋体" w:hAnsi="Times New Roman" w:cs="Times New Roman"/>
              </w:rPr>
              <w:t>；</w:t>
            </w:r>
          </w:p>
          <w:p w14:paraId="1EEA96CD" w14:textId="77777777" w:rsidR="00CD5217" w:rsidRPr="00CD5217" w:rsidRDefault="00CD5217" w:rsidP="00CD5217">
            <w:pPr>
              <w:numPr>
                <w:ilvl w:val="0"/>
                <w:numId w:val="14"/>
              </w:numPr>
              <w:rPr>
                <w:kern w:val="0"/>
                <w:szCs w:val="21"/>
              </w:rPr>
            </w:pPr>
            <w:r w:rsidRPr="00CD5217">
              <w:rPr>
                <w:rFonts w:ascii="Times New Roman" w:eastAsia="宋体" w:hAnsi="Times New Roman" w:cs="Times New Roman"/>
                <w:kern w:val="0"/>
                <w:szCs w:val="21"/>
              </w:rPr>
              <w:t>能量范围</w:t>
            </w:r>
            <w:r w:rsidRPr="00CD5217">
              <w:rPr>
                <w:rFonts w:cs="Times New Roman" w:hint="eastAsia"/>
                <w:kern w:val="0"/>
                <w:szCs w:val="21"/>
              </w:rPr>
              <w:t>：</w:t>
            </w:r>
            <w:r w:rsidRPr="00CD5217">
              <w:rPr>
                <w:rFonts w:ascii="Times New Roman" w:eastAsia="宋体" w:hAnsi="Times New Roman" w:cs="Times New Roman"/>
                <w:kern w:val="0"/>
                <w:szCs w:val="21"/>
              </w:rPr>
              <w:t>60keV~3MeV</w:t>
            </w:r>
            <w:r w:rsidRPr="00CD5217">
              <w:rPr>
                <w:rFonts w:ascii="Times New Roman" w:eastAsia="宋体" w:hAnsi="Times New Roman" w:cs="Times New Roman"/>
                <w:kern w:val="0"/>
                <w:szCs w:val="21"/>
              </w:rPr>
              <w:t>；</w:t>
            </w:r>
          </w:p>
          <w:p w14:paraId="28A8005B" w14:textId="77777777" w:rsidR="00CD5217" w:rsidRPr="00CD5217" w:rsidRDefault="00CD5217" w:rsidP="00CD5217">
            <w:pPr>
              <w:numPr>
                <w:ilvl w:val="0"/>
                <w:numId w:val="14"/>
              </w:numPr>
            </w:pPr>
            <w:r w:rsidRPr="00CD5217">
              <w:rPr>
                <w:rFonts w:ascii="Times New Roman" w:eastAsia="宋体" w:hAnsi="Times New Roman" w:cs="Times New Roman" w:hint="eastAsia"/>
              </w:rPr>
              <w:t>*</w:t>
            </w:r>
            <w:r w:rsidRPr="00CD5217">
              <w:rPr>
                <w:rFonts w:ascii="Times New Roman" w:eastAsia="宋体" w:hAnsi="Times New Roman" w:cs="Times New Roman"/>
              </w:rPr>
              <w:t>相对固有误差：</w:t>
            </w:r>
            <w:r w:rsidRPr="00CD5217">
              <w:rPr>
                <w:rFonts w:ascii="Times New Roman" w:eastAsia="宋体" w:hAnsi="Times New Roman" w:cs="Times New Roman"/>
              </w:rPr>
              <w:t>≤±</w:t>
            </w:r>
            <w:r w:rsidRPr="00CD5217">
              <w:rPr>
                <w:rFonts w:ascii="Times New Roman" w:eastAsia="宋体" w:hAnsi="Times New Roman" w:cs="Times New Roman" w:hint="eastAsia"/>
              </w:rPr>
              <w:t>1</w:t>
            </w:r>
            <w:r w:rsidRPr="00CD5217">
              <w:rPr>
                <w:rFonts w:cs="Times New Roman" w:hint="eastAsia"/>
              </w:rPr>
              <w:t>5</w:t>
            </w:r>
            <w:r w:rsidRPr="00CD5217">
              <w:rPr>
                <w:rFonts w:ascii="Times New Roman" w:eastAsia="宋体" w:hAnsi="Times New Roman" w:cs="Times New Roman"/>
              </w:rPr>
              <w:t>%</w:t>
            </w:r>
          </w:p>
          <w:p w14:paraId="50225A48" w14:textId="77777777" w:rsidR="00CD5217" w:rsidRPr="00CD5217" w:rsidRDefault="00CD5217" w:rsidP="00CD5217">
            <w:pPr>
              <w:widowControl/>
              <w:numPr>
                <w:ilvl w:val="0"/>
                <w:numId w:val="14"/>
              </w:numPr>
              <w:jc w:val="left"/>
              <w:rPr>
                <w:kern w:val="0"/>
                <w:szCs w:val="21"/>
              </w:rPr>
            </w:pPr>
            <w:r w:rsidRPr="00CD5217">
              <w:rPr>
                <w:rFonts w:ascii="Times New Roman" w:eastAsia="宋体" w:hAnsi="Times New Roman" w:cs="Times New Roman"/>
                <w:kern w:val="0"/>
                <w:szCs w:val="21"/>
              </w:rPr>
              <w:t>工作温度：在</w:t>
            </w:r>
            <w:r w:rsidRPr="00CD5217">
              <w:rPr>
                <w:rFonts w:ascii="Times New Roman" w:eastAsia="宋体" w:hAnsi="Times New Roman" w:cs="Times New Roman"/>
                <w:kern w:val="0"/>
                <w:szCs w:val="21"/>
              </w:rPr>
              <w:t>-</w:t>
            </w:r>
            <w:r w:rsidRPr="00CD5217">
              <w:rPr>
                <w:rFonts w:cs="Times New Roman" w:hint="eastAsia"/>
                <w:kern w:val="0"/>
                <w:szCs w:val="21"/>
              </w:rPr>
              <w:t>1</w:t>
            </w:r>
            <w:r w:rsidRPr="00CD5217">
              <w:rPr>
                <w:rFonts w:ascii="Times New Roman" w:eastAsia="宋体" w:hAnsi="Times New Roman" w:cs="Times New Roman"/>
                <w:kern w:val="0"/>
                <w:szCs w:val="21"/>
              </w:rPr>
              <w:t>0℃~+</w:t>
            </w:r>
            <w:r w:rsidRPr="00CD5217">
              <w:rPr>
                <w:rFonts w:cs="Times New Roman" w:hint="eastAsia"/>
                <w:kern w:val="0"/>
                <w:szCs w:val="21"/>
              </w:rPr>
              <w:t>4</w:t>
            </w:r>
            <w:r w:rsidRPr="00CD5217">
              <w:rPr>
                <w:rFonts w:ascii="Times New Roman" w:eastAsia="宋体" w:hAnsi="Times New Roman" w:cs="Times New Roman"/>
                <w:kern w:val="0"/>
                <w:szCs w:val="21"/>
              </w:rPr>
              <w:t>0℃</w:t>
            </w:r>
            <w:r w:rsidRPr="00CD5217">
              <w:rPr>
                <w:rFonts w:ascii="Times New Roman" w:eastAsia="宋体" w:hAnsi="Times New Roman" w:cs="Times New Roman"/>
                <w:kern w:val="0"/>
                <w:szCs w:val="21"/>
              </w:rPr>
              <w:t>范围内，能稳定工作；</w:t>
            </w:r>
          </w:p>
          <w:p w14:paraId="50EE50F9" w14:textId="77777777" w:rsidR="00CD5217" w:rsidRPr="00CD5217" w:rsidRDefault="00CD5217" w:rsidP="00CD5217">
            <w:pPr>
              <w:widowControl/>
              <w:numPr>
                <w:ilvl w:val="0"/>
                <w:numId w:val="14"/>
              </w:numPr>
              <w:jc w:val="left"/>
            </w:pPr>
            <w:r w:rsidRPr="00CD5217">
              <w:rPr>
                <w:rFonts w:ascii="Times New Roman" w:eastAsia="宋体" w:hAnsi="Times New Roman" w:cs="Times New Roman"/>
              </w:rPr>
              <w:t>实时数据展示：实时显示当前探测器剂量率、实时监控主机与服务器通讯状态；</w:t>
            </w:r>
          </w:p>
          <w:p w14:paraId="61A551F9" w14:textId="77777777" w:rsidR="00CD5217" w:rsidRPr="00CD5217" w:rsidRDefault="00CD5217" w:rsidP="00CD5217">
            <w:pPr>
              <w:numPr>
                <w:ilvl w:val="0"/>
                <w:numId w:val="14"/>
              </w:numPr>
            </w:pPr>
            <w:r w:rsidRPr="00CD5217">
              <w:rPr>
                <w:rFonts w:ascii="Times New Roman" w:eastAsia="宋体" w:hAnsi="Times New Roman" w:cs="Times New Roman"/>
              </w:rPr>
              <w:t>报警阈值设置：超阈值声光报警；</w:t>
            </w:r>
          </w:p>
          <w:p w14:paraId="1E469E6B" w14:textId="77777777" w:rsidR="00CD5217" w:rsidRPr="00CD5217" w:rsidRDefault="00CD5217" w:rsidP="00CD5217">
            <w:pPr>
              <w:numPr>
                <w:ilvl w:val="0"/>
                <w:numId w:val="14"/>
              </w:numPr>
            </w:pPr>
            <w:r w:rsidRPr="00CD5217">
              <w:rPr>
                <w:rFonts w:cs="Times New Roman" w:hint="eastAsia"/>
              </w:rPr>
              <w:t>本地可保存</w:t>
            </w:r>
            <w:r w:rsidRPr="00CD5217">
              <w:rPr>
                <w:rFonts w:ascii="Times New Roman" w:eastAsia="宋体" w:hAnsi="Times New Roman" w:cs="Times New Roman"/>
              </w:rPr>
              <w:t>历史数据记录；</w:t>
            </w:r>
          </w:p>
          <w:p w14:paraId="16382400" w14:textId="77777777" w:rsidR="00CD5217" w:rsidRPr="00CD5217" w:rsidRDefault="00CD5217" w:rsidP="00CD5217">
            <w:pPr>
              <w:numPr>
                <w:ilvl w:val="0"/>
                <w:numId w:val="14"/>
              </w:numPr>
            </w:pPr>
            <w:r w:rsidRPr="00CD5217">
              <w:rPr>
                <w:rFonts w:ascii="Times New Roman" w:eastAsia="宋体" w:hAnsi="Times New Roman" w:cs="Times New Roman"/>
              </w:rPr>
              <w:t>通讯故障，屏幕报警提示</w:t>
            </w:r>
            <w:r w:rsidRPr="00CD5217">
              <w:rPr>
                <w:rFonts w:cs="Times New Roman" w:hint="eastAsia"/>
              </w:rPr>
              <w:t>；</w:t>
            </w:r>
            <w:r w:rsidRPr="00CD5217">
              <w:rPr>
                <w:rFonts w:ascii="Times New Roman" w:eastAsia="宋体" w:hAnsi="Times New Roman" w:cs="Times New Roman"/>
              </w:rPr>
              <w:t xml:space="preserve"> </w:t>
            </w:r>
          </w:p>
          <w:p w14:paraId="02C9BF2A" w14:textId="77777777" w:rsidR="00CD5217" w:rsidRPr="00CD5217" w:rsidRDefault="00CD5217" w:rsidP="00CD5217">
            <w:pPr>
              <w:numPr>
                <w:ilvl w:val="0"/>
                <w:numId w:val="14"/>
              </w:numPr>
            </w:pPr>
            <w:r w:rsidRPr="00CD5217">
              <w:rPr>
                <w:rFonts w:ascii="Times New Roman" w:eastAsia="宋体" w:hAnsi="Times New Roman" w:cs="Times New Roman" w:hint="eastAsia"/>
              </w:rPr>
              <w:t>电磁兼容性</w:t>
            </w:r>
            <w:r w:rsidRPr="00CD5217">
              <w:rPr>
                <w:rFonts w:ascii="Times New Roman" w:eastAsia="宋体" w:hAnsi="Times New Roman" w:cs="Times New Roman"/>
              </w:rPr>
              <w:t>：符合国标</w:t>
            </w:r>
            <w:r w:rsidRPr="00CD5217">
              <w:rPr>
                <w:rFonts w:ascii="Times New Roman" w:eastAsia="宋体" w:hAnsi="Times New Roman" w:cs="Times New Roman"/>
              </w:rPr>
              <w:t>GB/T17626.2-2018</w:t>
            </w:r>
            <w:r w:rsidRPr="00CD5217">
              <w:rPr>
                <w:rFonts w:ascii="Times New Roman" w:eastAsia="宋体" w:hAnsi="Times New Roman" w:cs="Times New Roman"/>
              </w:rPr>
              <w:t>和</w:t>
            </w:r>
            <w:r w:rsidRPr="00CD5217">
              <w:rPr>
                <w:rFonts w:ascii="Times New Roman" w:eastAsia="宋体" w:hAnsi="Times New Roman" w:cs="Times New Roman"/>
              </w:rPr>
              <w:t xml:space="preserve"> GB/T17626.3-2016</w:t>
            </w:r>
            <w:r w:rsidRPr="00CD5217">
              <w:rPr>
                <w:rFonts w:ascii="Times New Roman" w:eastAsia="宋体" w:hAnsi="Times New Roman" w:cs="Times New Roman"/>
              </w:rPr>
              <w:t>标准要求</w:t>
            </w:r>
            <w:r w:rsidRPr="00CD5217">
              <w:rPr>
                <w:rFonts w:ascii="Times New Roman" w:eastAsia="宋体" w:hAnsi="Times New Roman" w:cs="Times New Roman" w:hint="eastAsia"/>
              </w:rPr>
              <w:t>。</w:t>
            </w:r>
          </w:p>
          <w:p w14:paraId="10B7535A" w14:textId="77777777" w:rsidR="00CD5217" w:rsidRPr="00CD5217" w:rsidRDefault="00CD5217" w:rsidP="00CD5217">
            <w:pPr>
              <w:numPr>
                <w:ilvl w:val="0"/>
                <w:numId w:val="14"/>
              </w:numPr>
            </w:pPr>
            <w:r w:rsidRPr="00CD5217">
              <w:rPr>
                <w:rFonts w:ascii="Times New Roman" w:eastAsia="宋体" w:hAnsi="Times New Roman" w:cs="Times New Roman"/>
                <w:szCs w:val="21"/>
              </w:rPr>
              <w:t>机械特性（振动特性）：正常工作；</w:t>
            </w:r>
          </w:p>
          <w:p w14:paraId="3B6CC17B" w14:textId="34A1B3CF" w:rsidR="00CD5217" w:rsidRPr="00CD5217" w:rsidRDefault="00CD5217" w:rsidP="00CD5217">
            <w:pPr>
              <w:ind w:firstLineChars="200" w:firstLine="420"/>
              <w:rPr>
                <w:rFonts w:hint="eastAsia"/>
              </w:rPr>
            </w:pPr>
            <w:r w:rsidRPr="00CD5217">
              <w:rPr>
                <w:rFonts w:ascii="Times New Roman" w:eastAsia="宋体" w:hAnsi="Times New Roman" w:cs="Times New Roman" w:hint="eastAsia"/>
              </w:rPr>
              <w:t>以上标</w:t>
            </w:r>
            <w:r w:rsidRPr="00CD5217">
              <w:rPr>
                <w:rFonts w:ascii="Times New Roman" w:eastAsia="宋体" w:hAnsi="Times New Roman" w:cs="Times New Roman" w:hint="eastAsia"/>
              </w:rPr>
              <w:t>*</w:t>
            </w:r>
            <w:r w:rsidRPr="00CD5217">
              <w:rPr>
                <w:rFonts w:ascii="Times New Roman" w:eastAsia="宋体" w:hAnsi="Times New Roman" w:cs="Times New Roman" w:hint="eastAsia"/>
              </w:rPr>
              <w:t>的参数需提供具有</w:t>
            </w:r>
            <w:r w:rsidRPr="00CD5217">
              <w:rPr>
                <w:rFonts w:ascii="Times New Roman" w:eastAsia="宋体" w:hAnsi="Times New Roman" w:cs="Times New Roman" w:hint="eastAsia"/>
              </w:rPr>
              <w:t>CMA</w:t>
            </w:r>
            <w:r w:rsidRPr="00CD5217">
              <w:rPr>
                <w:rFonts w:ascii="Times New Roman" w:eastAsia="宋体" w:hAnsi="Times New Roman" w:cs="Times New Roman" w:hint="eastAsia"/>
              </w:rPr>
              <w:t>或</w:t>
            </w:r>
            <w:r w:rsidRPr="00CD5217">
              <w:rPr>
                <w:rFonts w:ascii="Times New Roman" w:eastAsia="宋体" w:hAnsi="Times New Roman" w:cs="Times New Roman" w:hint="eastAsia"/>
              </w:rPr>
              <w:t>CNAS</w:t>
            </w:r>
            <w:r w:rsidRPr="00CD5217">
              <w:rPr>
                <w:rFonts w:ascii="Times New Roman" w:eastAsia="宋体" w:hAnsi="Times New Roman" w:cs="Times New Roman" w:hint="eastAsia"/>
              </w:rPr>
              <w:t>资质的第三方检测机构出具的检定、校准证书或者测试报告</w:t>
            </w:r>
            <w:r w:rsidRPr="00CD5217">
              <w:rPr>
                <w:rFonts w:cs="Times New Roman" w:hint="eastAsia"/>
              </w:rPr>
              <w:t>，其他参数需提供产品彩页或官网截图，所有材料需在报价时提供。</w:t>
            </w:r>
          </w:p>
          <w:p w14:paraId="564755A3" w14:textId="77777777" w:rsidR="00CD5217" w:rsidRPr="00CD5217" w:rsidRDefault="00CD5217" w:rsidP="00CD5217">
            <w:pPr>
              <w:widowControl/>
              <w:numPr>
                <w:ilvl w:val="0"/>
                <w:numId w:val="13"/>
              </w:numPr>
              <w:ind w:firstLineChars="200" w:firstLine="420"/>
              <w:jc w:val="left"/>
              <w:rPr>
                <w:kern w:val="0"/>
                <w:szCs w:val="21"/>
              </w:rPr>
            </w:pPr>
            <w:r w:rsidRPr="00CD5217">
              <w:rPr>
                <w:rFonts w:ascii="Times New Roman" w:eastAsia="宋体" w:hAnsi="Times New Roman" w:cs="Times New Roman"/>
                <w:kern w:val="0"/>
                <w:szCs w:val="21"/>
              </w:rPr>
              <w:t>中子</w:t>
            </w:r>
            <w:r w:rsidRPr="00CD5217">
              <w:rPr>
                <w:rFonts w:ascii="Times New Roman" w:hAnsi="Times New Roman" w:cs="Times New Roman"/>
                <w:kern w:val="0"/>
                <w:szCs w:val="21"/>
              </w:rPr>
              <w:t>探测器</w:t>
            </w:r>
            <w:r w:rsidRPr="00CD5217">
              <w:rPr>
                <w:rFonts w:ascii="Times New Roman" w:hAnsi="Times New Roman" w:cs="Times New Roman" w:hint="eastAsia"/>
                <w:kern w:val="0"/>
                <w:szCs w:val="21"/>
              </w:rPr>
              <w:t xml:space="preserve"> </w:t>
            </w:r>
            <w:r w:rsidRPr="00CD5217">
              <w:rPr>
                <w:rFonts w:ascii="Times New Roman" w:hAnsi="Times New Roman" w:cs="Times New Roman"/>
                <w:kern w:val="0"/>
                <w:szCs w:val="21"/>
              </w:rPr>
              <w:t xml:space="preserve">  2</w:t>
            </w:r>
            <w:r w:rsidRPr="00CD5217">
              <w:rPr>
                <w:rFonts w:ascii="Times New Roman" w:hAnsi="Times New Roman" w:cs="Times New Roman"/>
                <w:kern w:val="0"/>
                <w:szCs w:val="21"/>
              </w:rPr>
              <w:t>台</w:t>
            </w:r>
          </w:p>
          <w:p w14:paraId="09AD32C6" w14:textId="77777777" w:rsidR="00CD5217" w:rsidRPr="00CD5217" w:rsidRDefault="00CD5217" w:rsidP="00CD5217">
            <w:pPr>
              <w:widowControl/>
              <w:numPr>
                <w:ilvl w:val="0"/>
                <w:numId w:val="15"/>
              </w:numPr>
              <w:jc w:val="left"/>
              <w:rPr>
                <w:kern w:val="0"/>
                <w:szCs w:val="21"/>
              </w:rPr>
            </w:pPr>
            <w:r w:rsidRPr="00CD5217">
              <w:rPr>
                <w:rFonts w:ascii="Times New Roman" w:eastAsia="宋体" w:hAnsi="Times New Roman" w:cs="Times New Roman"/>
                <w:kern w:val="0"/>
                <w:szCs w:val="21"/>
              </w:rPr>
              <w:t>仪器类型：正比计数器</w:t>
            </w:r>
          </w:p>
          <w:p w14:paraId="54818043" w14:textId="77777777" w:rsidR="00CD5217" w:rsidRPr="00CD5217" w:rsidRDefault="00CD5217" w:rsidP="00CD5217">
            <w:pPr>
              <w:widowControl/>
              <w:numPr>
                <w:ilvl w:val="0"/>
                <w:numId w:val="15"/>
              </w:numPr>
              <w:jc w:val="left"/>
              <w:rPr>
                <w:kern w:val="0"/>
                <w:szCs w:val="21"/>
              </w:rPr>
            </w:pPr>
            <w:r w:rsidRPr="00CD5217">
              <w:rPr>
                <w:rFonts w:ascii="Times New Roman" w:eastAsia="宋体" w:hAnsi="Times New Roman" w:cs="Times New Roman"/>
                <w:kern w:val="0"/>
                <w:szCs w:val="21"/>
              </w:rPr>
              <w:t>有效量程：</w:t>
            </w:r>
            <w:r w:rsidRPr="00CD5217">
              <w:rPr>
                <w:rFonts w:cs="Times New Roman" w:hint="eastAsia"/>
                <w:kern w:val="0"/>
                <w:szCs w:val="21"/>
              </w:rPr>
              <w:t>100</w:t>
            </w:r>
            <w:r w:rsidRPr="00CD5217">
              <w:rPr>
                <w:rFonts w:ascii="Times New Roman" w:hAnsi="Times New Roman" w:cs="Times New Roman"/>
                <w:kern w:val="0"/>
                <w:szCs w:val="21"/>
              </w:rPr>
              <w:t xml:space="preserve"> </w:t>
            </w:r>
            <w:r w:rsidRPr="00CD5217">
              <w:rPr>
                <w:rFonts w:ascii="Times New Roman" w:eastAsia="宋体" w:hAnsi="Times New Roman" w:cs="Times New Roman"/>
                <w:kern w:val="0"/>
                <w:szCs w:val="21"/>
              </w:rPr>
              <w:t>nSv/h~10</w:t>
            </w:r>
            <w:r w:rsidRPr="00CD5217">
              <w:rPr>
                <w:rFonts w:ascii="Times New Roman" w:hAnsi="Times New Roman" w:cs="Times New Roman"/>
                <w:kern w:val="0"/>
                <w:szCs w:val="21"/>
              </w:rPr>
              <w:t xml:space="preserve"> </w:t>
            </w:r>
            <w:r w:rsidRPr="00CD5217">
              <w:rPr>
                <w:rFonts w:ascii="Times New Roman" w:eastAsia="宋体" w:hAnsi="Times New Roman" w:cs="Times New Roman"/>
                <w:kern w:val="0"/>
                <w:szCs w:val="21"/>
              </w:rPr>
              <w:t>mSv/h</w:t>
            </w:r>
            <w:r w:rsidRPr="00CD5217">
              <w:rPr>
                <w:rFonts w:ascii="Times New Roman" w:eastAsia="宋体" w:hAnsi="Times New Roman" w:cs="Times New Roman"/>
                <w:kern w:val="0"/>
                <w:szCs w:val="21"/>
              </w:rPr>
              <w:t>；</w:t>
            </w:r>
          </w:p>
          <w:p w14:paraId="07227C3C" w14:textId="77777777" w:rsidR="00CD5217" w:rsidRPr="00CD5217" w:rsidRDefault="00CD5217" w:rsidP="00CD5217">
            <w:pPr>
              <w:widowControl/>
              <w:numPr>
                <w:ilvl w:val="0"/>
                <w:numId w:val="15"/>
              </w:numPr>
              <w:jc w:val="left"/>
            </w:pPr>
            <w:r w:rsidRPr="00CD5217">
              <w:rPr>
                <w:rFonts w:ascii="Times New Roman" w:eastAsia="宋体" w:hAnsi="Times New Roman" w:cs="Times New Roman"/>
                <w:kern w:val="0"/>
                <w:szCs w:val="21"/>
              </w:rPr>
              <w:t>能量范围：</w:t>
            </w:r>
            <w:r w:rsidRPr="00CD5217">
              <w:rPr>
                <w:rFonts w:ascii="Times New Roman" w:eastAsia="宋体" w:hAnsi="Times New Roman" w:cs="Times New Roman"/>
                <w:kern w:val="0"/>
                <w:szCs w:val="21"/>
              </w:rPr>
              <w:t>0.025eV~14 MeV</w:t>
            </w:r>
            <w:r w:rsidRPr="00CD5217">
              <w:rPr>
                <w:rFonts w:ascii="Times New Roman" w:eastAsia="宋体" w:hAnsi="Times New Roman" w:cs="Times New Roman"/>
              </w:rPr>
              <w:t>；</w:t>
            </w:r>
          </w:p>
          <w:p w14:paraId="5104C0DE" w14:textId="77777777" w:rsidR="00CD5217" w:rsidRPr="00CD5217" w:rsidRDefault="00CD5217" w:rsidP="00CD5217">
            <w:pPr>
              <w:numPr>
                <w:ilvl w:val="0"/>
                <w:numId w:val="15"/>
              </w:numPr>
            </w:pPr>
            <w:r w:rsidRPr="00CD5217">
              <w:rPr>
                <w:rFonts w:ascii="Times New Roman" w:eastAsia="宋体" w:hAnsi="Times New Roman" w:cs="Times New Roman" w:hint="eastAsia"/>
              </w:rPr>
              <w:t>*</w:t>
            </w:r>
            <w:r w:rsidRPr="00CD5217">
              <w:rPr>
                <w:rFonts w:ascii="Times New Roman" w:eastAsia="宋体" w:hAnsi="Times New Roman" w:cs="Times New Roman"/>
              </w:rPr>
              <w:t>相对固有误差：</w:t>
            </w:r>
            <w:r w:rsidRPr="00CD5217">
              <w:rPr>
                <w:rFonts w:ascii="Times New Roman" w:eastAsia="宋体" w:hAnsi="Times New Roman" w:cs="Times New Roman"/>
              </w:rPr>
              <w:t>≤±</w:t>
            </w:r>
            <w:r w:rsidRPr="00CD5217">
              <w:rPr>
                <w:rFonts w:ascii="Times New Roman" w:eastAsia="宋体" w:hAnsi="Times New Roman" w:cs="Times New Roman" w:hint="eastAsia"/>
              </w:rPr>
              <w:t>1</w:t>
            </w:r>
            <w:r w:rsidRPr="00CD5217">
              <w:rPr>
                <w:rFonts w:cs="Times New Roman" w:hint="eastAsia"/>
              </w:rPr>
              <w:t>5</w:t>
            </w:r>
            <w:r w:rsidRPr="00CD5217">
              <w:rPr>
                <w:rFonts w:ascii="Times New Roman" w:eastAsia="宋体" w:hAnsi="Times New Roman" w:cs="Times New Roman"/>
              </w:rPr>
              <w:t>%</w:t>
            </w:r>
            <w:r w:rsidRPr="00CD5217">
              <w:rPr>
                <w:rFonts w:ascii="Times New Roman" w:eastAsia="宋体" w:hAnsi="Times New Roman" w:cs="Times New Roman"/>
              </w:rPr>
              <w:t>；</w:t>
            </w:r>
          </w:p>
          <w:p w14:paraId="3E67F1E5" w14:textId="77777777" w:rsidR="00CD5217" w:rsidRPr="00CD5217" w:rsidRDefault="00CD5217" w:rsidP="00CD5217">
            <w:pPr>
              <w:widowControl/>
              <w:numPr>
                <w:ilvl w:val="0"/>
                <w:numId w:val="15"/>
              </w:numPr>
              <w:jc w:val="left"/>
              <w:rPr>
                <w:kern w:val="0"/>
                <w:szCs w:val="21"/>
              </w:rPr>
            </w:pPr>
            <w:r w:rsidRPr="00CD5217">
              <w:rPr>
                <w:rFonts w:ascii="Times New Roman" w:eastAsia="宋体" w:hAnsi="Times New Roman" w:cs="Times New Roman"/>
                <w:kern w:val="0"/>
                <w:szCs w:val="21"/>
              </w:rPr>
              <w:t>工作温度：在</w:t>
            </w:r>
            <w:r w:rsidRPr="00CD5217">
              <w:rPr>
                <w:rFonts w:ascii="Times New Roman" w:eastAsia="宋体" w:hAnsi="Times New Roman" w:cs="Times New Roman"/>
                <w:kern w:val="0"/>
                <w:szCs w:val="21"/>
              </w:rPr>
              <w:t>-</w:t>
            </w:r>
            <w:r w:rsidRPr="00CD5217">
              <w:rPr>
                <w:rFonts w:cs="Times New Roman" w:hint="eastAsia"/>
                <w:kern w:val="0"/>
                <w:szCs w:val="21"/>
              </w:rPr>
              <w:t>1</w:t>
            </w:r>
            <w:r w:rsidRPr="00CD5217">
              <w:rPr>
                <w:rFonts w:ascii="Times New Roman" w:eastAsia="宋体" w:hAnsi="Times New Roman" w:cs="Times New Roman"/>
                <w:kern w:val="0"/>
                <w:szCs w:val="21"/>
              </w:rPr>
              <w:t>0℃~+</w:t>
            </w:r>
            <w:r w:rsidRPr="00CD5217">
              <w:rPr>
                <w:rFonts w:cs="Times New Roman" w:hint="eastAsia"/>
                <w:kern w:val="0"/>
                <w:szCs w:val="21"/>
              </w:rPr>
              <w:t>4</w:t>
            </w:r>
            <w:r w:rsidRPr="00CD5217">
              <w:rPr>
                <w:rFonts w:ascii="Times New Roman" w:eastAsia="宋体" w:hAnsi="Times New Roman" w:cs="Times New Roman"/>
                <w:kern w:val="0"/>
                <w:szCs w:val="21"/>
              </w:rPr>
              <w:t>0℃</w:t>
            </w:r>
            <w:r w:rsidRPr="00CD5217">
              <w:rPr>
                <w:rFonts w:ascii="Times New Roman" w:eastAsia="宋体" w:hAnsi="Times New Roman" w:cs="Times New Roman"/>
                <w:kern w:val="0"/>
                <w:szCs w:val="21"/>
              </w:rPr>
              <w:t>范围内，能稳定工作；</w:t>
            </w:r>
          </w:p>
          <w:p w14:paraId="34B7B196" w14:textId="77777777" w:rsidR="00CD5217" w:rsidRPr="00CD5217" w:rsidRDefault="00CD5217" w:rsidP="00CD5217">
            <w:pPr>
              <w:widowControl/>
              <w:numPr>
                <w:ilvl w:val="0"/>
                <w:numId w:val="15"/>
              </w:numPr>
              <w:jc w:val="left"/>
            </w:pPr>
            <w:r w:rsidRPr="00CD5217">
              <w:rPr>
                <w:rFonts w:ascii="Times New Roman" w:eastAsia="宋体" w:hAnsi="Times New Roman" w:cs="Times New Roman"/>
              </w:rPr>
              <w:t>实时数据展示：实时显示当前探测器剂量率、实时监控主机与服务器通讯状态；</w:t>
            </w:r>
          </w:p>
          <w:p w14:paraId="0624A7B4" w14:textId="77777777" w:rsidR="00CD5217" w:rsidRPr="00CD5217" w:rsidRDefault="00CD5217" w:rsidP="00CD5217">
            <w:pPr>
              <w:numPr>
                <w:ilvl w:val="0"/>
                <w:numId w:val="15"/>
              </w:numPr>
            </w:pPr>
            <w:r w:rsidRPr="00CD5217">
              <w:rPr>
                <w:rFonts w:ascii="Times New Roman" w:eastAsia="宋体" w:hAnsi="Times New Roman" w:cs="Times New Roman"/>
              </w:rPr>
              <w:t>报警阈值设置：超阈值声光报警；</w:t>
            </w:r>
          </w:p>
          <w:p w14:paraId="4742608F" w14:textId="77777777" w:rsidR="00CD5217" w:rsidRPr="00CD5217" w:rsidRDefault="00CD5217" w:rsidP="00CD5217">
            <w:pPr>
              <w:numPr>
                <w:ilvl w:val="0"/>
                <w:numId w:val="15"/>
              </w:numPr>
            </w:pPr>
            <w:r w:rsidRPr="00CD5217">
              <w:rPr>
                <w:rFonts w:cs="Times New Roman" w:hint="eastAsia"/>
              </w:rPr>
              <w:t>本地可保存</w:t>
            </w:r>
            <w:r w:rsidRPr="00CD5217">
              <w:rPr>
                <w:rFonts w:ascii="Times New Roman" w:eastAsia="宋体" w:hAnsi="Times New Roman" w:cs="Times New Roman"/>
              </w:rPr>
              <w:t>历史数据记录；</w:t>
            </w:r>
          </w:p>
          <w:p w14:paraId="587F2251" w14:textId="77777777" w:rsidR="00CD5217" w:rsidRPr="00CD5217" w:rsidRDefault="00CD5217" w:rsidP="00CD5217">
            <w:pPr>
              <w:numPr>
                <w:ilvl w:val="0"/>
                <w:numId w:val="15"/>
              </w:numPr>
            </w:pPr>
            <w:r w:rsidRPr="00CD5217">
              <w:rPr>
                <w:rFonts w:ascii="Times New Roman" w:eastAsia="宋体" w:hAnsi="Times New Roman" w:cs="Times New Roman"/>
              </w:rPr>
              <w:t>通讯故障，屏幕报警提示</w:t>
            </w:r>
            <w:r w:rsidRPr="00CD5217">
              <w:rPr>
                <w:rFonts w:cs="Times New Roman" w:hint="eastAsia"/>
              </w:rPr>
              <w:t>；</w:t>
            </w:r>
          </w:p>
          <w:p w14:paraId="20546B7F" w14:textId="77777777" w:rsidR="00CD5217" w:rsidRPr="00CD5217" w:rsidRDefault="00CD5217" w:rsidP="00CD5217">
            <w:pPr>
              <w:numPr>
                <w:ilvl w:val="0"/>
                <w:numId w:val="15"/>
              </w:numPr>
            </w:pPr>
            <w:r w:rsidRPr="00CD5217">
              <w:rPr>
                <w:rFonts w:ascii="Times New Roman" w:eastAsia="宋体" w:hAnsi="Times New Roman" w:cs="Times New Roman" w:hint="eastAsia"/>
              </w:rPr>
              <w:t>电磁兼容性</w:t>
            </w:r>
            <w:r w:rsidRPr="00CD5217">
              <w:rPr>
                <w:rFonts w:ascii="Times New Roman" w:eastAsia="宋体" w:hAnsi="Times New Roman" w:cs="Times New Roman"/>
              </w:rPr>
              <w:t>：符合国标</w:t>
            </w:r>
            <w:r w:rsidRPr="00CD5217">
              <w:rPr>
                <w:rFonts w:ascii="Times New Roman" w:eastAsia="宋体" w:hAnsi="Times New Roman" w:cs="Times New Roman"/>
              </w:rPr>
              <w:t>GB/T17626.2-2018</w:t>
            </w:r>
            <w:r w:rsidRPr="00CD5217">
              <w:rPr>
                <w:rFonts w:ascii="Times New Roman" w:eastAsia="宋体" w:hAnsi="Times New Roman" w:cs="Times New Roman"/>
              </w:rPr>
              <w:t>和</w:t>
            </w:r>
            <w:r w:rsidRPr="00CD5217">
              <w:rPr>
                <w:rFonts w:ascii="Times New Roman" w:eastAsia="宋体" w:hAnsi="Times New Roman" w:cs="Times New Roman"/>
              </w:rPr>
              <w:t xml:space="preserve"> GB/T17626.3-2016</w:t>
            </w:r>
            <w:r w:rsidRPr="00CD5217">
              <w:rPr>
                <w:rFonts w:ascii="Times New Roman" w:eastAsia="宋体" w:hAnsi="Times New Roman" w:cs="Times New Roman"/>
              </w:rPr>
              <w:t>标准要求</w:t>
            </w:r>
            <w:r w:rsidRPr="00CD5217">
              <w:rPr>
                <w:rFonts w:ascii="Times New Roman" w:eastAsia="宋体" w:hAnsi="Times New Roman" w:cs="Times New Roman" w:hint="eastAsia"/>
              </w:rPr>
              <w:t>。</w:t>
            </w:r>
          </w:p>
          <w:p w14:paraId="61ACBA75" w14:textId="77777777" w:rsidR="00CD5217" w:rsidRPr="00CD5217" w:rsidRDefault="00CD5217" w:rsidP="00CD5217">
            <w:pPr>
              <w:numPr>
                <w:ilvl w:val="0"/>
                <w:numId w:val="15"/>
              </w:numPr>
            </w:pPr>
            <w:r w:rsidRPr="00CD5217">
              <w:rPr>
                <w:rFonts w:ascii="Times New Roman" w:eastAsia="宋体" w:hAnsi="Times New Roman" w:cs="Times New Roman"/>
                <w:szCs w:val="21"/>
              </w:rPr>
              <w:t>机械特性（振动特性）：正常工作；</w:t>
            </w:r>
          </w:p>
          <w:p w14:paraId="3A79F3BF" w14:textId="77777777" w:rsidR="00CD5217" w:rsidRPr="00CD5217" w:rsidRDefault="00CD5217" w:rsidP="00CD5217">
            <w:pPr>
              <w:ind w:firstLineChars="200" w:firstLine="420"/>
            </w:pPr>
            <w:r w:rsidRPr="00CD5217">
              <w:rPr>
                <w:rFonts w:ascii="Times New Roman" w:eastAsia="宋体" w:hAnsi="Times New Roman" w:cs="Times New Roman" w:hint="eastAsia"/>
              </w:rPr>
              <w:t>以上标</w:t>
            </w:r>
            <w:r w:rsidRPr="00CD5217">
              <w:rPr>
                <w:rFonts w:ascii="Times New Roman" w:eastAsia="宋体" w:hAnsi="Times New Roman" w:cs="Times New Roman" w:hint="eastAsia"/>
              </w:rPr>
              <w:t>*</w:t>
            </w:r>
            <w:r w:rsidRPr="00CD5217">
              <w:rPr>
                <w:rFonts w:ascii="Times New Roman" w:eastAsia="宋体" w:hAnsi="Times New Roman" w:cs="Times New Roman" w:hint="eastAsia"/>
              </w:rPr>
              <w:t>的参数需提供具有</w:t>
            </w:r>
            <w:r w:rsidRPr="00CD5217">
              <w:rPr>
                <w:rFonts w:ascii="Times New Roman" w:eastAsia="宋体" w:hAnsi="Times New Roman" w:cs="Times New Roman" w:hint="eastAsia"/>
              </w:rPr>
              <w:t>CMA</w:t>
            </w:r>
            <w:r w:rsidRPr="00CD5217">
              <w:rPr>
                <w:rFonts w:ascii="Times New Roman" w:eastAsia="宋体" w:hAnsi="Times New Roman" w:cs="Times New Roman" w:hint="eastAsia"/>
              </w:rPr>
              <w:t>或</w:t>
            </w:r>
            <w:r w:rsidRPr="00CD5217">
              <w:rPr>
                <w:rFonts w:ascii="Times New Roman" w:eastAsia="宋体" w:hAnsi="Times New Roman" w:cs="Times New Roman" w:hint="eastAsia"/>
              </w:rPr>
              <w:t>CNAS</w:t>
            </w:r>
            <w:r w:rsidRPr="00CD5217">
              <w:rPr>
                <w:rFonts w:ascii="Times New Roman" w:eastAsia="宋体" w:hAnsi="Times New Roman" w:cs="Times New Roman" w:hint="eastAsia"/>
              </w:rPr>
              <w:t>资质的第三方检测机构出具的检定、校准证书或者测试报告</w:t>
            </w:r>
            <w:r w:rsidRPr="00CD5217">
              <w:rPr>
                <w:rFonts w:cs="Times New Roman" w:hint="eastAsia"/>
              </w:rPr>
              <w:t>，其他参数需提供产品彩页或官网截图或报告，所有材料需在报价时提供。</w:t>
            </w:r>
          </w:p>
          <w:p w14:paraId="5C6F0ED7" w14:textId="77777777" w:rsidR="00CD5217" w:rsidRPr="00CD5217" w:rsidRDefault="00CD5217" w:rsidP="00CD5217">
            <w:pPr>
              <w:widowControl/>
              <w:jc w:val="left"/>
            </w:pPr>
            <w:r w:rsidRPr="00CD5217">
              <w:rPr>
                <w:rFonts w:cs="Times New Roman" w:hint="eastAsia"/>
              </w:rPr>
              <w:lastRenderedPageBreak/>
              <w:t>3</w:t>
            </w:r>
            <w:r w:rsidRPr="00CD5217">
              <w:rPr>
                <w:rFonts w:ascii="Times New Roman" w:eastAsia="宋体" w:hAnsi="Times New Roman" w:cs="Times New Roman" w:hint="eastAsia"/>
              </w:rPr>
              <w:t>、</w:t>
            </w:r>
            <w:r w:rsidRPr="00CD5217">
              <w:rPr>
                <w:rFonts w:ascii="Times New Roman" w:eastAsia="宋体" w:hAnsi="Times New Roman" w:cs="Times New Roman"/>
              </w:rPr>
              <w:t>通讯</w:t>
            </w:r>
          </w:p>
          <w:p w14:paraId="2B993FC6" w14:textId="77777777" w:rsidR="00CD5217" w:rsidRPr="00CD5217" w:rsidRDefault="00CD5217" w:rsidP="00CD5217">
            <w:pPr>
              <w:ind w:leftChars="200" w:left="420"/>
            </w:pPr>
            <w:r w:rsidRPr="00CD5217">
              <w:rPr>
                <w:rFonts w:ascii="Times New Roman" w:hAnsi="Times New Roman" w:cs="Times New Roman"/>
              </w:rPr>
              <w:t>按照嵌入式</w:t>
            </w:r>
            <w:r w:rsidRPr="00CD5217">
              <w:rPr>
                <w:rFonts w:ascii="Times New Roman" w:hAnsi="Times New Roman" w:cs="Times New Roman"/>
              </w:rPr>
              <w:t>EPICS IOC</w:t>
            </w:r>
            <w:r w:rsidRPr="00CD5217">
              <w:rPr>
                <w:rFonts w:ascii="Times New Roman" w:hAnsi="Times New Roman" w:cs="Times New Roman"/>
              </w:rPr>
              <w:t>的标准</w:t>
            </w:r>
            <w:r w:rsidRPr="00CD5217">
              <w:rPr>
                <w:rFonts w:cs="Times New Roman" w:hint="eastAsia"/>
              </w:rPr>
              <w:t>开发</w:t>
            </w:r>
            <w:r w:rsidRPr="00CD5217">
              <w:rPr>
                <w:rFonts w:cs="Times New Roman" w:hint="eastAsia"/>
              </w:rPr>
              <w:t>IOC</w:t>
            </w:r>
            <w:r w:rsidRPr="00CD5217">
              <w:rPr>
                <w:rFonts w:cs="Times New Roman" w:hint="eastAsia"/>
              </w:rPr>
              <w:t>，</w:t>
            </w:r>
            <w:r w:rsidRPr="00CD5217">
              <w:rPr>
                <w:rFonts w:ascii="Times New Roman" w:hAnsi="Times New Roman" w:cs="Times New Roman"/>
              </w:rPr>
              <w:t>实现远控功能，具体技术细节规范以</w:t>
            </w:r>
            <w:r w:rsidRPr="00CD5217">
              <w:rPr>
                <w:rFonts w:ascii="Times New Roman" w:hAnsi="Times New Roman" w:cs="Times New Roman"/>
              </w:rPr>
              <w:t>EPICS</w:t>
            </w:r>
            <w:r w:rsidRPr="00CD5217">
              <w:rPr>
                <w:rFonts w:ascii="Times New Roman" w:hAnsi="Times New Roman" w:cs="Times New Roman"/>
              </w:rPr>
              <w:t>相关文档为标准。</w:t>
            </w:r>
          </w:p>
          <w:p w14:paraId="31305776" w14:textId="77777777" w:rsidR="00CD5217" w:rsidRPr="00CD5217" w:rsidRDefault="00CD5217" w:rsidP="00CD5217">
            <w:pPr>
              <w:tabs>
                <w:tab w:val="left" w:pos="6915"/>
              </w:tabs>
              <w:ind w:firstLineChars="200" w:firstLine="420"/>
              <w:jc w:val="left"/>
              <w:rPr>
                <w:rFonts w:ascii="宋体" w:hAnsi="宋体" w:cs="宋体"/>
                <w:bCs/>
                <w:sz w:val="24"/>
              </w:rPr>
            </w:pPr>
            <w:r w:rsidRPr="00CD5217">
              <w:rPr>
                <w:rFonts w:ascii="Times New Roman" w:hAnsi="Times New Roman" w:cs="Times New Roman"/>
              </w:rPr>
              <w:t>使用业界广泛使用的标准协议，如工业通讯协议</w:t>
            </w:r>
            <w:r w:rsidRPr="00CD5217">
              <w:rPr>
                <w:rFonts w:ascii="Times New Roman" w:hAnsi="Times New Roman" w:cs="Times New Roman"/>
              </w:rPr>
              <w:t>Modbus TCP/IP</w:t>
            </w:r>
            <w:r w:rsidRPr="00CD5217">
              <w:rPr>
                <w:rFonts w:ascii="Times New Roman" w:hAnsi="Times New Roman" w:cs="Times New Roman"/>
              </w:rPr>
              <w:t>、可编程仪器标准命令</w:t>
            </w:r>
            <w:r w:rsidRPr="00CD5217">
              <w:rPr>
                <w:rFonts w:ascii="Times New Roman" w:hAnsi="Times New Roman" w:cs="Times New Roman"/>
              </w:rPr>
              <w:t>SCPI</w:t>
            </w:r>
            <w:r w:rsidRPr="00CD5217">
              <w:rPr>
                <w:rFonts w:ascii="Times New Roman" w:hAnsi="Times New Roman" w:cs="Times New Roman"/>
              </w:rPr>
              <w:t>等，以减少协议约定的工作量。</w:t>
            </w:r>
          </w:p>
          <w:p w14:paraId="26981D1D" w14:textId="77777777" w:rsidR="00CD5217" w:rsidRPr="00CD5217" w:rsidRDefault="00CD5217" w:rsidP="00CD5217">
            <w:pPr>
              <w:tabs>
                <w:tab w:val="left" w:pos="6915"/>
              </w:tabs>
              <w:ind w:firstLineChars="200" w:firstLine="420"/>
              <w:jc w:val="left"/>
              <w:rPr>
                <w:rFonts w:ascii="宋体" w:hAnsi="宋体" w:cs="宋体"/>
                <w:bCs/>
                <w:szCs w:val="21"/>
              </w:rPr>
            </w:pPr>
            <w:r w:rsidRPr="00CD5217">
              <w:rPr>
                <w:rFonts w:ascii="宋体" w:hAnsi="宋体" w:cs="宋体" w:hint="eastAsia"/>
                <w:bCs/>
                <w:szCs w:val="21"/>
              </w:rPr>
              <w:t>厂家需提供安装支架及安装调试服务。</w:t>
            </w:r>
          </w:p>
          <w:p w14:paraId="3BB16AEE" w14:textId="5BD3D889" w:rsidR="00C26D9F" w:rsidRPr="00CD5217" w:rsidRDefault="00C26D9F" w:rsidP="00C6525C">
            <w:pPr>
              <w:tabs>
                <w:tab w:val="left" w:pos="6915"/>
              </w:tabs>
              <w:ind w:firstLineChars="200" w:firstLine="480"/>
              <w:jc w:val="left"/>
              <w:rPr>
                <w:rFonts w:ascii="宋体" w:hAnsi="宋体" w:cs="宋体"/>
                <w:bCs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205FF5AB" w14:textId="77777777" w:rsidR="00C26D9F" w:rsidRDefault="00C26D9F" w:rsidP="00C26D9F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C26D9F" w:rsidRDefault="00C26D9F" w:rsidP="00C26D9F">
            <w:pPr>
              <w:spacing w:line="240" w:lineRule="atLeast"/>
              <w:jc w:val="center"/>
            </w:pPr>
          </w:p>
        </w:tc>
      </w:tr>
      <w:tr w:rsidR="005C4758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lastRenderedPageBreak/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06D76" w14:textId="77777777" w:rsidR="00CD5217" w:rsidRPr="00CD5217" w:rsidRDefault="00CD5217" w:rsidP="00CD5217">
            <w:pPr>
              <w:tabs>
                <w:tab w:val="left" w:pos="6915"/>
              </w:tabs>
              <w:jc w:val="left"/>
              <w:rPr>
                <w:rFonts w:ascii="Times New Roman" w:hAnsi="Times New Roman" w:cs="Times New Roman" w:hint="eastAsia"/>
              </w:rPr>
            </w:pPr>
            <w:r w:rsidRPr="00CD5217">
              <w:rPr>
                <w:rFonts w:ascii="Times New Roman" w:hAnsi="Times New Roman" w:cs="Times New Roman" w:hint="eastAsia"/>
              </w:rPr>
              <w:t>交货期：合同生效之日起</w:t>
            </w:r>
            <w:r w:rsidRPr="00CD5217">
              <w:rPr>
                <w:rFonts w:ascii="Times New Roman" w:hAnsi="Times New Roman" w:cs="Times New Roman" w:hint="eastAsia"/>
              </w:rPr>
              <w:t>120</w:t>
            </w:r>
            <w:r w:rsidRPr="00CD5217">
              <w:rPr>
                <w:rFonts w:ascii="Times New Roman" w:hAnsi="Times New Roman" w:cs="Times New Roman" w:hint="eastAsia"/>
              </w:rPr>
              <w:t>日内将货物送达至指定地点。</w:t>
            </w:r>
          </w:p>
          <w:p w14:paraId="01F42C33" w14:textId="77777777" w:rsidR="00CD5217" w:rsidRPr="00CD5217" w:rsidRDefault="00CD5217" w:rsidP="00CD5217">
            <w:pPr>
              <w:tabs>
                <w:tab w:val="left" w:pos="6915"/>
              </w:tabs>
              <w:jc w:val="left"/>
              <w:rPr>
                <w:rFonts w:ascii="Times New Roman" w:hAnsi="Times New Roman" w:cs="Times New Roman" w:hint="eastAsia"/>
              </w:rPr>
            </w:pPr>
            <w:r w:rsidRPr="00CD5217">
              <w:rPr>
                <w:rFonts w:ascii="Times New Roman" w:hAnsi="Times New Roman" w:cs="Times New Roman" w:hint="eastAsia"/>
              </w:rPr>
              <w:t>验收指标及验收要求：供应商需提供计量院或计量站出具的仪器的校准证书</w:t>
            </w:r>
          </w:p>
          <w:p w14:paraId="6B157C36" w14:textId="0F505C53" w:rsidR="005C4758" w:rsidRPr="00F70F95" w:rsidRDefault="00CD5217" w:rsidP="00CD5217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CD5217">
              <w:rPr>
                <w:rFonts w:ascii="Times New Roman" w:hAnsi="Times New Roman" w:cs="Times New Roman" w:hint="eastAsia"/>
              </w:rPr>
              <w:t>保修及售后服务：产品质保期为</w:t>
            </w:r>
            <w:r w:rsidRPr="00CD5217">
              <w:rPr>
                <w:rFonts w:ascii="Times New Roman" w:hAnsi="Times New Roman" w:cs="Times New Roman" w:hint="eastAsia"/>
              </w:rPr>
              <w:t>12</w:t>
            </w:r>
            <w:r w:rsidRPr="00CD5217">
              <w:rPr>
                <w:rFonts w:ascii="Times New Roman" w:hAnsi="Times New Roman" w:cs="Times New Roman" w:hint="eastAsia"/>
              </w:rPr>
              <w:t>个月，时间自验收合格之日起计算。质保期内货物出现质量问题的，供应商应再</w:t>
            </w:r>
            <w:r w:rsidRPr="00CD5217">
              <w:rPr>
                <w:rFonts w:ascii="Times New Roman" w:hAnsi="Times New Roman" w:cs="Times New Roman" w:hint="eastAsia"/>
              </w:rPr>
              <w:t>3</w:t>
            </w:r>
            <w:r w:rsidRPr="00CD5217">
              <w:rPr>
                <w:rFonts w:ascii="Times New Roman" w:hAnsi="Times New Roman" w:cs="Times New Roman" w:hint="eastAsia"/>
              </w:rPr>
              <w:t>日内以更换等方式解决，并承担相应费用。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1C5177" w14:textId="77777777" w:rsidR="006053F2" w:rsidRDefault="006053F2" w:rsidP="008F5C2B">
      <w:r>
        <w:separator/>
      </w:r>
    </w:p>
  </w:endnote>
  <w:endnote w:type="continuationSeparator" w:id="0">
    <w:p w14:paraId="788CBBC2" w14:textId="77777777" w:rsidR="006053F2" w:rsidRDefault="006053F2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1CF967" w14:textId="77777777" w:rsidR="006053F2" w:rsidRDefault="006053F2" w:rsidP="008F5C2B">
      <w:r>
        <w:separator/>
      </w:r>
    </w:p>
  </w:footnote>
  <w:footnote w:type="continuationSeparator" w:id="0">
    <w:p w14:paraId="28B39C8E" w14:textId="77777777" w:rsidR="006053F2" w:rsidRDefault="006053F2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01BC35B"/>
    <w:multiLevelType w:val="singleLevel"/>
    <w:tmpl w:val="901BC35B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">
    <w:nsid w:val="F3C87C4C"/>
    <w:multiLevelType w:val="singleLevel"/>
    <w:tmpl w:val="F3C87C4C"/>
    <w:lvl w:ilvl="0">
      <w:start w:val="1"/>
      <w:numFmt w:val="decimal"/>
      <w:suff w:val="nothing"/>
      <w:lvlText w:val="%1、"/>
      <w:lvlJc w:val="left"/>
      <w:pPr>
        <w:ind w:left="-420"/>
      </w:pPr>
    </w:lvl>
  </w:abstractNum>
  <w:abstractNum w:abstractNumId="2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4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8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51921D7"/>
    <w:multiLevelType w:val="singleLevel"/>
    <w:tmpl w:val="451921D7"/>
    <w:lvl w:ilvl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0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10"/>
  </w:num>
  <w:num w:numId="4">
    <w:abstractNumId w:val="8"/>
  </w:num>
  <w:num w:numId="5">
    <w:abstractNumId w:val="6"/>
  </w:num>
  <w:num w:numId="6">
    <w:abstractNumId w:val="13"/>
  </w:num>
  <w:num w:numId="7">
    <w:abstractNumId w:val="3"/>
  </w:num>
  <w:num w:numId="8">
    <w:abstractNumId w:val="14"/>
  </w:num>
  <w:num w:numId="9">
    <w:abstractNumId w:val="4"/>
  </w:num>
  <w:num w:numId="10">
    <w:abstractNumId w:val="2"/>
  </w:num>
  <w:num w:numId="11">
    <w:abstractNumId w:val="12"/>
  </w:num>
  <w:num w:numId="12">
    <w:abstractNumId w:val="5"/>
  </w:num>
  <w:num w:numId="13">
    <w:abstractNumId w:val="1"/>
  </w:num>
  <w:num w:numId="14">
    <w:abstractNumId w:val="0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90223"/>
    <w:rsid w:val="00102C13"/>
    <w:rsid w:val="001501D1"/>
    <w:rsid w:val="001D3367"/>
    <w:rsid w:val="002026B2"/>
    <w:rsid w:val="00226893"/>
    <w:rsid w:val="00261EE1"/>
    <w:rsid w:val="00267E42"/>
    <w:rsid w:val="002D1729"/>
    <w:rsid w:val="002E518A"/>
    <w:rsid w:val="003009AA"/>
    <w:rsid w:val="003C2330"/>
    <w:rsid w:val="003C7C5A"/>
    <w:rsid w:val="004626C3"/>
    <w:rsid w:val="004973C3"/>
    <w:rsid w:val="004B0D2F"/>
    <w:rsid w:val="00547A75"/>
    <w:rsid w:val="005C4758"/>
    <w:rsid w:val="005F7E7B"/>
    <w:rsid w:val="006053F2"/>
    <w:rsid w:val="00642CDA"/>
    <w:rsid w:val="00670B3D"/>
    <w:rsid w:val="006D67E0"/>
    <w:rsid w:val="00705387"/>
    <w:rsid w:val="00720BC4"/>
    <w:rsid w:val="007230C5"/>
    <w:rsid w:val="00731AE1"/>
    <w:rsid w:val="00744E8E"/>
    <w:rsid w:val="00757D88"/>
    <w:rsid w:val="007B2AE3"/>
    <w:rsid w:val="00811B08"/>
    <w:rsid w:val="008A717C"/>
    <w:rsid w:val="008D62B6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20D98"/>
    <w:rsid w:val="00A27625"/>
    <w:rsid w:val="00A533CA"/>
    <w:rsid w:val="00AC67EF"/>
    <w:rsid w:val="00AF7A8B"/>
    <w:rsid w:val="00B7785A"/>
    <w:rsid w:val="00BA1B3F"/>
    <w:rsid w:val="00BC2767"/>
    <w:rsid w:val="00C1298E"/>
    <w:rsid w:val="00C26D9F"/>
    <w:rsid w:val="00C442AD"/>
    <w:rsid w:val="00C6525C"/>
    <w:rsid w:val="00CA3288"/>
    <w:rsid w:val="00CD5217"/>
    <w:rsid w:val="00D011DC"/>
    <w:rsid w:val="00D04097"/>
    <w:rsid w:val="00D24D09"/>
    <w:rsid w:val="00D72E1E"/>
    <w:rsid w:val="00D81354"/>
    <w:rsid w:val="00E00131"/>
    <w:rsid w:val="00E147A9"/>
    <w:rsid w:val="00E762FD"/>
    <w:rsid w:val="00E930C8"/>
    <w:rsid w:val="00EA6BA9"/>
    <w:rsid w:val="00F34AE9"/>
    <w:rsid w:val="00F50B62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99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158</Words>
  <Characters>904</Characters>
  <Application>Microsoft Office Word</Application>
  <DocSecurity>0</DocSecurity>
  <Lines>7</Lines>
  <Paragraphs>2</Paragraphs>
  <ScaleCrop>false</ScaleCrop>
  <Company>P R C</Company>
  <LinksUpToDate>false</LinksUpToDate>
  <CharactersWithSpaces>1060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17</cp:revision>
  <dcterms:created xsi:type="dcterms:W3CDTF">2024-07-15T01:36:00Z</dcterms:created>
  <dcterms:modified xsi:type="dcterms:W3CDTF">2025-05-19T07:57:00Z</dcterms:modified>
</cp:coreProperties>
</file>