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C70C7D">
        <w:rPr>
          <w:rFonts w:hint="eastAsia"/>
          <w:sz w:val="36"/>
        </w:rPr>
        <w:t>及商务要求</w:t>
      </w:r>
      <w:r w:rsidR="00C35938">
        <w:rPr>
          <w:rFonts w:hint="eastAsia"/>
          <w:sz w:val="36"/>
        </w:rPr>
        <w:t>响应</w:t>
      </w:r>
      <w:r w:rsidRPr="009C4C31">
        <w:rPr>
          <w:rFonts w:hint="eastAsia"/>
          <w:sz w:val="36"/>
        </w:rPr>
        <w:t>表</w:t>
      </w:r>
    </w:p>
    <w:p w:rsidR="00C442AD" w:rsidRDefault="00C442AD"/>
    <w:tbl>
      <w:tblPr>
        <w:tblStyle w:val="a3"/>
        <w:tblW w:w="9781" w:type="dxa"/>
        <w:tblInd w:w="-572" w:type="dxa"/>
        <w:tblLook w:val="04A0" w:firstRow="1" w:lastRow="0" w:firstColumn="1" w:lastColumn="0" w:noHBand="0" w:noVBand="1"/>
      </w:tblPr>
      <w:tblGrid>
        <w:gridCol w:w="993"/>
        <w:gridCol w:w="1842"/>
        <w:gridCol w:w="3261"/>
        <w:gridCol w:w="2268"/>
        <w:gridCol w:w="1417"/>
      </w:tblGrid>
      <w:tr w:rsidR="00C442AD" w:rsidTr="00670B3D">
        <w:trPr>
          <w:trHeight w:val="976"/>
        </w:trPr>
        <w:tc>
          <w:tcPr>
            <w:tcW w:w="993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842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3261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  <w:r w:rsidR="00C70C7D">
              <w:rPr>
                <w:rFonts w:hint="eastAsia"/>
                <w:sz w:val="24"/>
              </w:rPr>
              <w:t>/</w:t>
            </w:r>
            <w:r w:rsidR="00C70C7D">
              <w:rPr>
                <w:sz w:val="24"/>
              </w:rPr>
              <w:t>商务要求</w:t>
            </w:r>
          </w:p>
        </w:tc>
        <w:tc>
          <w:tcPr>
            <w:tcW w:w="2268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备注</w:t>
            </w:r>
          </w:p>
        </w:tc>
      </w:tr>
      <w:tr w:rsidR="00BD02BF" w:rsidTr="00670B3D">
        <w:trPr>
          <w:trHeight w:val="546"/>
        </w:trPr>
        <w:tc>
          <w:tcPr>
            <w:tcW w:w="993" w:type="dxa"/>
            <w:vAlign w:val="center"/>
          </w:tcPr>
          <w:p w:rsidR="00BD02BF" w:rsidRDefault="00BD02BF" w:rsidP="00BD02BF">
            <w:pPr>
              <w:spacing w:line="40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842" w:type="dxa"/>
            <w:vAlign w:val="center"/>
          </w:tcPr>
          <w:p w:rsidR="00BD02BF" w:rsidRDefault="00FB6439" w:rsidP="00BD02BF">
            <w:pPr>
              <w:spacing w:line="276" w:lineRule="auto"/>
              <w:jc w:val="center"/>
            </w:pPr>
            <w:r w:rsidRPr="00FB6439">
              <w:rPr>
                <w:rFonts w:hint="eastAsia"/>
                <w:bCs/>
                <w:szCs w:val="16"/>
              </w:rPr>
              <w:t>双通道冲击磁铁陶瓷真空室</w:t>
            </w:r>
          </w:p>
        </w:tc>
        <w:tc>
          <w:tcPr>
            <w:tcW w:w="3261" w:type="dxa"/>
            <w:vAlign w:val="center"/>
          </w:tcPr>
          <w:p w:rsidR="00FB6439" w:rsidRPr="00FB6439" w:rsidRDefault="00FB6439" w:rsidP="00FB6439">
            <w:pPr>
              <w:spacing w:line="360" w:lineRule="auto"/>
              <w:rPr>
                <w:szCs w:val="16"/>
              </w:rPr>
            </w:pPr>
            <w:r>
              <w:rPr>
                <w:rFonts w:hint="eastAsia"/>
                <w:szCs w:val="16"/>
              </w:rPr>
              <w:t>陶瓷真空室及金属屏蔽管：</w:t>
            </w:r>
          </w:p>
          <w:p w:rsidR="00BD02BF" w:rsidRDefault="00BD02BF" w:rsidP="00BD02BF">
            <w:pPr>
              <w:spacing w:line="276" w:lineRule="auto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含内壁镀膜、波纹管、屏蔽管道。</w:t>
            </w:r>
          </w:p>
          <w:p w:rsidR="00BD02BF" w:rsidRDefault="00BD02BF" w:rsidP="00BD02BF">
            <w:pPr>
              <w:spacing w:line="276" w:lineRule="auto"/>
              <w:jc w:val="lef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总长约</w:t>
            </w:r>
            <w:r>
              <w:rPr>
                <w:rFonts w:ascii="Arial" w:hAnsi="Arial" w:cs="Arial" w:hint="eastAsia"/>
                <w:szCs w:val="21"/>
              </w:rPr>
              <w:t>600mm</w:t>
            </w:r>
            <w:r>
              <w:rPr>
                <w:rFonts w:ascii="Arial" w:hAnsi="Arial" w:cs="Arial" w:hint="eastAsia"/>
                <w:szCs w:val="21"/>
              </w:rPr>
              <w:t>，漏率小于</w:t>
            </w:r>
            <w:r>
              <w:rPr>
                <w:rFonts w:ascii="Arial" w:hAnsi="Arial" w:cs="Arial" w:hint="eastAsia"/>
                <w:szCs w:val="21"/>
              </w:rPr>
              <w:t>1*10-10torr.l/s</w:t>
            </w:r>
            <w:r>
              <w:rPr>
                <w:rFonts w:ascii="Arial" w:hAnsi="Arial" w:cs="Arial" w:hint="eastAsia"/>
                <w:szCs w:val="21"/>
              </w:rPr>
              <w:t>；</w:t>
            </w:r>
          </w:p>
          <w:p w:rsidR="00BD02BF" w:rsidRDefault="00BD02BF" w:rsidP="00BD02BF">
            <w:pPr>
              <w:spacing w:line="276" w:lineRule="auto"/>
              <w:jc w:val="lef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屏蔽波纹管伸缩行程为±</w:t>
            </w:r>
            <w:r>
              <w:rPr>
                <w:rFonts w:ascii="Arial" w:hAnsi="Arial" w:cs="Arial" w:hint="eastAsia"/>
                <w:szCs w:val="21"/>
              </w:rPr>
              <w:t>5mm</w:t>
            </w:r>
            <w:r>
              <w:rPr>
                <w:rFonts w:ascii="Arial" w:hAnsi="Arial" w:cs="Arial" w:hint="eastAsia"/>
                <w:szCs w:val="21"/>
              </w:rPr>
              <w:t>；</w:t>
            </w:r>
          </w:p>
          <w:p w:rsidR="00BD02BF" w:rsidRDefault="00BD02BF" w:rsidP="00BD02BF">
            <w:pPr>
              <w:spacing w:line="276" w:lineRule="auto"/>
              <w:jc w:val="lef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陶瓷管采用三氧化二铝电真空陶瓷材料，含量</w:t>
            </w:r>
            <w:r>
              <w:rPr>
                <w:rFonts w:ascii="Arial" w:hAnsi="Arial" w:cs="Arial" w:hint="eastAsia"/>
                <w:szCs w:val="21"/>
              </w:rPr>
              <w:t>95%-99%</w:t>
            </w:r>
            <w:r>
              <w:rPr>
                <w:rFonts w:ascii="Arial" w:hAnsi="Arial" w:cs="Arial" w:hint="eastAsia"/>
                <w:szCs w:val="21"/>
              </w:rPr>
              <w:t>；</w:t>
            </w:r>
          </w:p>
          <w:p w:rsidR="00BD02BF" w:rsidRDefault="00BD02BF" w:rsidP="00BD02BF">
            <w:pPr>
              <w:spacing w:line="276" w:lineRule="auto"/>
              <w:jc w:val="lef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陶瓷管内径</w:t>
            </w:r>
            <w:r>
              <w:rPr>
                <w:rFonts w:ascii="Arial" w:hAnsi="Arial" w:cs="Arial" w:hint="eastAsia"/>
                <w:szCs w:val="21"/>
              </w:rPr>
              <w:t>34mm</w:t>
            </w:r>
            <w:r>
              <w:rPr>
                <w:rFonts w:ascii="Arial" w:hAnsi="Arial" w:cs="Arial" w:hint="eastAsia"/>
                <w:szCs w:val="21"/>
              </w:rPr>
              <w:t>，两端为</w:t>
            </w:r>
            <w:r>
              <w:rPr>
                <w:rFonts w:ascii="Arial" w:hAnsi="Arial" w:cs="Arial" w:hint="eastAsia"/>
                <w:szCs w:val="21"/>
              </w:rPr>
              <w:t>CF63</w:t>
            </w:r>
            <w:r>
              <w:rPr>
                <w:rFonts w:ascii="Arial" w:hAnsi="Arial" w:cs="Arial" w:hint="eastAsia"/>
                <w:szCs w:val="21"/>
              </w:rPr>
              <w:t>标准法兰；</w:t>
            </w:r>
          </w:p>
          <w:p w:rsidR="00BD02BF" w:rsidRDefault="00BD02BF" w:rsidP="00BD02BF">
            <w:pPr>
              <w:spacing w:line="276" w:lineRule="auto"/>
              <w:jc w:val="lef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陶瓷管内壁镀钛膜，方阻</w:t>
            </w:r>
            <w:r>
              <w:rPr>
                <w:rFonts w:ascii="Arial" w:hAnsi="Arial" w:cs="Arial" w:hint="eastAsia"/>
                <w:szCs w:val="21"/>
              </w:rPr>
              <w:t>0.3-1.0</w:t>
            </w:r>
            <w:r>
              <w:rPr>
                <w:rFonts w:ascii="Arial" w:hAnsi="Arial" w:cs="Arial" w:hint="eastAsia"/>
                <w:szCs w:val="21"/>
              </w:rPr>
              <w:t>Ω。</w:t>
            </w:r>
          </w:p>
          <w:p w:rsidR="00E15C50" w:rsidRDefault="00E15C50" w:rsidP="00BD02BF">
            <w:pPr>
              <w:spacing w:line="276" w:lineRule="auto"/>
              <w:jc w:val="left"/>
              <w:rPr>
                <w:rFonts w:ascii="Arial" w:hAnsi="Arial" w:cs="Arial"/>
                <w:bCs/>
                <w:szCs w:val="21"/>
              </w:rPr>
            </w:pPr>
            <w:bookmarkStart w:id="0" w:name="_GoBack"/>
            <w:bookmarkEnd w:id="0"/>
            <w:r>
              <w:rPr>
                <w:rFonts w:ascii="Arial" w:hAnsi="Arial" w:cs="Arial"/>
                <w:bCs/>
                <w:szCs w:val="21"/>
              </w:rPr>
              <w:t>商务要求</w:t>
            </w:r>
            <w:r>
              <w:rPr>
                <w:rFonts w:ascii="Arial" w:hAnsi="Arial" w:cs="Arial" w:hint="eastAsia"/>
                <w:bCs/>
                <w:szCs w:val="21"/>
              </w:rPr>
              <w:t>：</w:t>
            </w:r>
          </w:p>
          <w:p w:rsidR="00FB6439" w:rsidRDefault="00FB6439" w:rsidP="00BD02BF">
            <w:pPr>
              <w:spacing w:line="276" w:lineRule="auto"/>
              <w:jc w:val="left"/>
              <w:rPr>
                <w:rFonts w:ascii="Arial" w:hAnsi="Arial" w:cs="Arial"/>
                <w:szCs w:val="21"/>
              </w:rPr>
            </w:pPr>
            <w:r w:rsidRPr="00FB6439">
              <w:rPr>
                <w:rFonts w:ascii="Arial" w:hAnsi="Arial" w:cs="Arial" w:hint="eastAsia"/>
                <w:bCs/>
                <w:szCs w:val="21"/>
              </w:rPr>
              <w:t>该陶瓷真空室各部件于工厂组装完成后再进行运送，非现场组装，交货期为确认最终图纸后</w:t>
            </w:r>
            <w:r w:rsidRPr="00FB6439">
              <w:rPr>
                <w:rFonts w:ascii="Arial" w:hAnsi="Arial" w:cs="Arial" w:hint="eastAsia"/>
                <w:bCs/>
                <w:szCs w:val="21"/>
              </w:rPr>
              <w:t>4</w:t>
            </w:r>
            <w:r w:rsidRPr="00FB6439">
              <w:rPr>
                <w:rFonts w:ascii="Arial" w:hAnsi="Arial" w:cs="Arial" w:hint="eastAsia"/>
                <w:bCs/>
                <w:szCs w:val="21"/>
              </w:rPr>
              <w:t>个月内，最终图纸由厂商提供。</w:t>
            </w:r>
          </w:p>
          <w:p w:rsidR="00FB6439" w:rsidRDefault="00FB6439" w:rsidP="00BD02BF">
            <w:pPr>
              <w:spacing w:line="276" w:lineRule="auto"/>
              <w:jc w:val="left"/>
            </w:pPr>
          </w:p>
        </w:tc>
        <w:tc>
          <w:tcPr>
            <w:tcW w:w="2268" w:type="dxa"/>
            <w:vAlign w:val="center"/>
          </w:tcPr>
          <w:p w:rsidR="00BD02BF" w:rsidRDefault="00BD02BF" w:rsidP="00BD02BF">
            <w:pPr>
              <w:jc w:val="center"/>
            </w:pPr>
          </w:p>
        </w:tc>
        <w:tc>
          <w:tcPr>
            <w:tcW w:w="1417" w:type="dxa"/>
            <w:vAlign w:val="center"/>
          </w:tcPr>
          <w:p w:rsidR="00BD02BF" w:rsidRDefault="00BD02BF" w:rsidP="00BD02BF">
            <w:pPr>
              <w:jc w:val="center"/>
            </w:pPr>
          </w:p>
        </w:tc>
      </w:tr>
    </w:tbl>
    <w:p w:rsidR="00C442AD" w:rsidRDefault="00C442AD"/>
    <w:p w:rsidR="007441ED" w:rsidRDefault="007441ED"/>
    <w:p w:rsidR="007441ED" w:rsidRDefault="007441ED"/>
    <w:p w:rsidR="007441ED" w:rsidRDefault="007441ED"/>
    <w:p w:rsidR="007441ED" w:rsidRDefault="007441ED"/>
    <w:p w:rsidR="007441ED" w:rsidRDefault="007441ED"/>
    <w:p w:rsidR="007441ED" w:rsidRDefault="007441ED"/>
    <w:p w:rsidR="007441ED" w:rsidRDefault="007441ED"/>
    <w:p w:rsidR="007441ED" w:rsidRDefault="007441ED" w:rsidP="007441ED">
      <w:pPr>
        <w:spacing w:line="360" w:lineRule="auto"/>
      </w:pPr>
    </w:p>
    <w:p w:rsidR="007441ED" w:rsidRPr="007441ED" w:rsidRDefault="007441ED" w:rsidP="007441ED">
      <w:pPr>
        <w:spacing w:line="360" w:lineRule="auto"/>
        <w:rPr>
          <w:sz w:val="24"/>
        </w:rPr>
      </w:pPr>
      <w:r>
        <w:rPr>
          <w:rFonts w:hint="eastAsia"/>
        </w:rPr>
        <w:t xml:space="preserve"> </w:t>
      </w:r>
      <w:r>
        <w:t xml:space="preserve">                                  </w:t>
      </w:r>
      <w:r w:rsidRPr="007441ED">
        <w:rPr>
          <w:sz w:val="24"/>
        </w:rPr>
        <w:t>公司名称</w:t>
      </w:r>
      <w:r w:rsidRPr="007441ED">
        <w:rPr>
          <w:rFonts w:hint="eastAsia"/>
          <w:sz w:val="24"/>
        </w:rPr>
        <w:t>（盖章）：</w:t>
      </w:r>
    </w:p>
    <w:p w:rsidR="007441ED" w:rsidRPr="007441ED" w:rsidRDefault="007441ED" w:rsidP="007441ED">
      <w:pPr>
        <w:spacing w:line="360" w:lineRule="auto"/>
        <w:rPr>
          <w:sz w:val="24"/>
        </w:rPr>
      </w:pPr>
      <w:r w:rsidRPr="007441ED">
        <w:rPr>
          <w:rFonts w:hint="eastAsia"/>
          <w:sz w:val="24"/>
        </w:rPr>
        <w:t xml:space="preserve"> </w:t>
      </w:r>
      <w:r w:rsidRPr="007441ED">
        <w:rPr>
          <w:sz w:val="24"/>
        </w:rPr>
        <w:t xml:space="preserve">                       </w:t>
      </w:r>
      <w:r>
        <w:rPr>
          <w:sz w:val="24"/>
        </w:rPr>
        <w:t xml:space="preserve">       </w:t>
      </w:r>
      <w:r w:rsidRPr="007441ED">
        <w:rPr>
          <w:sz w:val="24"/>
        </w:rPr>
        <w:t>日期</w:t>
      </w:r>
      <w:r w:rsidRPr="007441ED">
        <w:rPr>
          <w:rFonts w:hint="eastAsia"/>
          <w:sz w:val="24"/>
        </w:rPr>
        <w:t>：</w:t>
      </w:r>
    </w:p>
    <w:sectPr w:rsidR="007441ED" w:rsidRPr="007441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1217" w:rsidRDefault="00B31217" w:rsidP="00012EFB">
      <w:r>
        <w:separator/>
      </w:r>
    </w:p>
  </w:endnote>
  <w:endnote w:type="continuationSeparator" w:id="0">
    <w:p w:rsidR="00B31217" w:rsidRDefault="00B31217" w:rsidP="0001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1217" w:rsidRDefault="00B31217" w:rsidP="00012EFB">
      <w:r>
        <w:separator/>
      </w:r>
    </w:p>
  </w:footnote>
  <w:footnote w:type="continuationSeparator" w:id="0">
    <w:p w:rsidR="00B31217" w:rsidRDefault="00B31217" w:rsidP="00012E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2EFB"/>
    <w:rsid w:val="0005671A"/>
    <w:rsid w:val="00235E89"/>
    <w:rsid w:val="0036461A"/>
    <w:rsid w:val="004012CB"/>
    <w:rsid w:val="00595DAB"/>
    <w:rsid w:val="00661C1A"/>
    <w:rsid w:val="00670B3D"/>
    <w:rsid w:val="007441ED"/>
    <w:rsid w:val="007E799A"/>
    <w:rsid w:val="00811B08"/>
    <w:rsid w:val="008F115F"/>
    <w:rsid w:val="00961437"/>
    <w:rsid w:val="009C4C31"/>
    <w:rsid w:val="009D14FB"/>
    <w:rsid w:val="00AD7D36"/>
    <w:rsid w:val="00B31217"/>
    <w:rsid w:val="00BD02BF"/>
    <w:rsid w:val="00C30B6B"/>
    <w:rsid w:val="00C35938"/>
    <w:rsid w:val="00C442AD"/>
    <w:rsid w:val="00C70C7D"/>
    <w:rsid w:val="00E15C50"/>
    <w:rsid w:val="00E930C8"/>
    <w:rsid w:val="00FB6439"/>
    <w:rsid w:val="00FC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12E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12EF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12E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12EF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55</Words>
  <Characters>316</Characters>
  <Application>Microsoft Office Word</Application>
  <DocSecurity>0</DocSecurity>
  <Lines>2</Lines>
  <Paragraphs>1</Paragraphs>
  <ScaleCrop>false</ScaleCrop>
  <Company>P R C</Company>
  <LinksUpToDate>false</LinksUpToDate>
  <CharactersWithSpaces>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11</cp:revision>
  <dcterms:created xsi:type="dcterms:W3CDTF">2022-07-29T06:10:00Z</dcterms:created>
  <dcterms:modified xsi:type="dcterms:W3CDTF">2022-10-21T06:48:00Z</dcterms:modified>
</cp:coreProperties>
</file>