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781" w:type="dxa"/>
        <w:tblInd w:w="-572" w:type="dxa"/>
        <w:tblLayout w:type="fixed"/>
        <w:tblLook w:val="04A0" w:firstRow="1" w:lastRow="0" w:firstColumn="1" w:lastColumn="0" w:noHBand="0" w:noVBand="1"/>
      </w:tblPr>
      <w:tblGrid>
        <w:gridCol w:w="705"/>
        <w:gridCol w:w="1422"/>
        <w:gridCol w:w="5244"/>
        <w:gridCol w:w="1418"/>
        <w:gridCol w:w="992"/>
      </w:tblGrid>
      <w:tr w:rsidR="00C442AD" w14:paraId="3979FFF1" w14:textId="77777777" w:rsidTr="00F34AE9">
        <w:trPr>
          <w:trHeight w:val="976"/>
        </w:trPr>
        <w:tc>
          <w:tcPr>
            <w:tcW w:w="705"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422"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5244"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418"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992" w:type="dxa"/>
            <w:vAlign w:val="center"/>
          </w:tcPr>
          <w:p w14:paraId="22A89C1E" w14:textId="77777777" w:rsidR="00C442AD" w:rsidRPr="009C4C31" w:rsidRDefault="00720BC4" w:rsidP="008F0FFC">
            <w:pPr>
              <w:spacing w:line="240" w:lineRule="atLeast"/>
              <w:jc w:val="center"/>
              <w:rPr>
                <w:sz w:val="24"/>
              </w:rPr>
            </w:pPr>
            <w:r w:rsidRPr="00F34AE9">
              <w:rPr>
                <w:rFonts w:hint="eastAsia"/>
                <w:sz w:val="22"/>
              </w:rPr>
              <w:t>偏离值</w:t>
            </w:r>
          </w:p>
        </w:tc>
      </w:tr>
      <w:tr w:rsidR="00D04097" w14:paraId="3943849B" w14:textId="77777777" w:rsidTr="00566E01">
        <w:trPr>
          <w:trHeight w:val="408"/>
        </w:trPr>
        <w:tc>
          <w:tcPr>
            <w:tcW w:w="705" w:type="dxa"/>
            <w:vAlign w:val="center"/>
          </w:tcPr>
          <w:p w14:paraId="185CA09D" w14:textId="77777777" w:rsidR="00D04097" w:rsidRDefault="00D04097" w:rsidP="00D04097">
            <w:pPr>
              <w:spacing w:line="240" w:lineRule="atLeast"/>
              <w:jc w:val="center"/>
            </w:pPr>
            <w:r>
              <w:rPr>
                <w:rFonts w:hint="eastAsia"/>
              </w:rPr>
              <w:t>1</w:t>
            </w:r>
          </w:p>
        </w:tc>
        <w:tc>
          <w:tcPr>
            <w:tcW w:w="1422" w:type="dxa"/>
            <w:tcBorders>
              <w:top w:val="single" w:sz="4" w:space="0" w:color="auto"/>
              <w:left w:val="single" w:sz="4" w:space="0" w:color="auto"/>
              <w:right w:val="single" w:sz="4" w:space="0" w:color="auto"/>
            </w:tcBorders>
            <w:shd w:val="clear" w:color="auto" w:fill="auto"/>
            <w:vAlign w:val="center"/>
          </w:tcPr>
          <w:p w14:paraId="348A5544" w14:textId="3583D77D" w:rsidR="00D04097" w:rsidRPr="00995429" w:rsidRDefault="000112FF" w:rsidP="00D04097">
            <w:pPr>
              <w:widowControl/>
              <w:spacing w:line="240" w:lineRule="atLeast"/>
              <w:jc w:val="center"/>
              <w:rPr>
                <w:rFonts w:ascii="Times New Roman" w:eastAsia="宋体" w:hAnsi="Times New Roman" w:cs="Times New Roman"/>
                <w:szCs w:val="24"/>
              </w:rPr>
            </w:pPr>
            <w:r w:rsidRPr="000112FF">
              <w:rPr>
                <w:rFonts w:ascii="宋体" w:hAnsi="宋体" w:hint="eastAsia"/>
                <w:color w:val="000000"/>
                <w:szCs w:val="21"/>
              </w:rPr>
              <w:t>电磁辐射巡检仪</w:t>
            </w:r>
          </w:p>
        </w:tc>
        <w:tc>
          <w:tcPr>
            <w:tcW w:w="5244" w:type="dxa"/>
            <w:vAlign w:val="center"/>
          </w:tcPr>
          <w:p w14:paraId="2577F9E9" w14:textId="77777777" w:rsidR="000112FF" w:rsidRDefault="000112FF" w:rsidP="000112FF">
            <w:pPr>
              <w:widowControl/>
              <w:jc w:val="left"/>
              <w:rPr>
                <w:rFonts w:cstheme="minorEastAsia"/>
                <w:b/>
                <w:bCs/>
                <w:color w:val="333333"/>
                <w:kern w:val="0"/>
                <w:sz w:val="18"/>
                <w:szCs w:val="18"/>
                <w:lang w:bidi="ar"/>
              </w:rPr>
            </w:pPr>
            <w:r>
              <w:rPr>
                <w:rFonts w:cstheme="minorEastAsia" w:hint="eastAsia"/>
                <w:b/>
                <w:bCs/>
                <w:color w:val="333333"/>
                <w:kern w:val="0"/>
                <w:sz w:val="18"/>
                <w:szCs w:val="18"/>
                <w:lang w:bidi="ar"/>
              </w:rPr>
              <w:t>主机技术指标要求</w:t>
            </w:r>
          </w:p>
          <w:p w14:paraId="06BB36DD" w14:textId="77777777" w:rsidR="000112FF" w:rsidRPr="004945E2" w:rsidRDefault="000112FF" w:rsidP="000112FF">
            <w:pPr>
              <w:widowControl/>
              <w:numPr>
                <w:ilvl w:val="0"/>
                <w:numId w:val="13"/>
              </w:numPr>
              <w:jc w:val="left"/>
              <w:rPr>
                <w:rFonts w:cstheme="minorEastAsia"/>
                <w:color w:val="000000"/>
                <w:kern w:val="0"/>
                <w:sz w:val="18"/>
                <w:szCs w:val="18"/>
                <w:lang w:bidi="ar"/>
              </w:rPr>
            </w:pPr>
            <w:r w:rsidRPr="004945E2">
              <w:rPr>
                <w:rFonts w:cstheme="minorEastAsia" w:hint="eastAsia"/>
                <w:color w:val="000000"/>
                <w:kern w:val="0"/>
                <w:sz w:val="18"/>
                <w:szCs w:val="18"/>
                <w:lang w:bidi="ar"/>
              </w:rPr>
              <w:t>频率范围：覆盖</w:t>
            </w:r>
            <w:r w:rsidRPr="004945E2">
              <w:rPr>
                <w:rFonts w:cstheme="minorEastAsia" w:hint="eastAsia"/>
                <w:color w:val="000000"/>
                <w:kern w:val="0"/>
                <w:sz w:val="18"/>
                <w:szCs w:val="18"/>
                <w:lang w:bidi="ar"/>
              </w:rPr>
              <w:t>1Hz-6GHz</w:t>
            </w:r>
            <w:r w:rsidRPr="004945E2">
              <w:rPr>
                <w:rFonts w:cstheme="minorEastAsia" w:hint="eastAsia"/>
                <w:color w:val="000000"/>
                <w:kern w:val="0"/>
                <w:sz w:val="18"/>
                <w:szCs w:val="18"/>
                <w:lang w:bidi="ar"/>
              </w:rPr>
              <w:t>；</w:t>
            </w:r>
          </w:p>
          <w:p w14:paraId="5734803E" w14:textId="77777777" w:rsidR="000112FF" w:rsidRPr="004945E2" w:rsidRDefault="000112FF" w:rsidP="000112FF">
            <w:pPr>
              <w:widowControl/>
              <w:numPr>
                <w:ilvl w:val="0"/>
                <w:numId w:val="13"/>
              </w:numPr>
              <w:jc w:val="left"/>
              <w:rPr>
                <w:rFonts w:cstheme="minorEastAsia"/>
                <w:sz w:val="18"/>
                <w:szCs w:val="18"/>
              </w:rPr>
            </w:pPr>
            <w:r w:rsidRPr="004945E2">
              <w:rPr>
                <w:rFonts w:cstheme="minorEastAsia" w:hint="eastAsia"/>
                <w:color w:val="000000"/>
                <w:kern w:val="0"/>
                <w:sz w:val="18"/>
                <w:szCs w:val="18"/>
                <w:lang w:bidi="ar"/>
              </w:rPr>
              <w:t>测量对象：电场、磁场；</w:t>
            </w:r>
            <w:r w:rsidRPr="004945E2">
              <w:rPr>
                <w:rFonts w:cstheme="minorEastAsia" w:hint="eastAsia"/>
                <w:color w:val="000000"/>
                <w:kern w:val="0"/>
                <w:sz w:val="18"/>
                <w:szCs w:val="18"/>
                <w:lang w:bidi="ar"/>
              </w:rPr>
              <w:t xml:space="preserve"> </w:t>
            </w:r>
          </w:p>
          <w:p w14:paraId="1428C110" w14:textId="77777777" w:rsidR="000112FF" w:rsidRPr="004945E2" w:rsidRDefault="000112FF" w:rsidP="000112FF">
            <w:pPr>
              <w:widowControl/>
              <w:numPr>
                <w:ilvl w:val="0"/>
                <w:numId w:val="13"/>
              </w:numPr>
              <w:jc w:val="left"/>
              <w:rPr>
                <w:rFonts w:cstheme="minorEastAsia"/>
                <w:sz w:val="18"/>
                <w:szCs w:val="18"/>
              </w:rPr>
            </w:pPr>
            <w:r w:rsidRPr="004945E2">
              <w:rPr>
                <w:rFonts w:cstheme="minorEastAsia" w:hint="eastAsia"/>
                <w:color w:val="000000"/>
                <w:kern w:val="0"/>
                <w:sz w:val="18"/>
                <w:szCs w:val="18"/>
                <w:lang w:bidi="ar"/>
              </w:rPr>
              <w:t>报警阈值：阈值可调；</w:t>
            </w:r>
            <w:r w:rsidRPr="004945E2">
              <w:rPr>
                <w:rFonts w:cstheme="minorEastAsia" w:hint="eastAsia"/>
                <w:color w:val="000000"/>
                <w:kern w:val="0"/>
                <w:sz w:val="18"/>
                <w:szCs w:val="18"/>
                <w:lang w:bidi="ar"/>
              </w:rPr>
              <w:t xml:space="preserve"> </w:t>
            </w:r>
          </w:p>
          <w:p w14:paraId="7A8343EC" w14:textId="77777777" w:rsidR="000112FF" w:rsidRPr="004945E2" w:rsidRDefault="000112FF" w:rsidP="000112FF">
            <w:pPr>
              <w:widowControl/>
              <w:numPr>
                <w:ilvl w:val="0"/>
                <w:numId w:val="13"/>
              </w:numPr>
              <w:jc w:val="left"/>
              <w:rPr>
                <w:rFonts w:cstheme="minorEastAsia"/>
                <w:sz w:val="18"/>
                <w:szCs w:val="18"/>
              </w:rPr>
            </w:pPr>
            <w:r w:rsidRPr="004945E2">
              <w:rPr>
                <w:rFonts w:cstheme="minorEastAsia" w:hint="eastAsia"/>
                <w:color w:val="000000"/>
                <w:kern w:val="0"/>
                <w:sz w:val="18"/>
                <w:szCs w:val="18"/>
                <w:lang w:bidi="ar"/>
              </w:rPr>
              <w:t>报警方式：声或光报警；</w:t>
            </w:r>
          </w:p>
          <w:p w14:paraId="18D1AF05" w14:textId="77777777" w:rsidR="000112FF" w:rsidRPr="004945E2" w:rsidRDefault="000112FF" w:rsidP="000112FF">
            <w:pPr>
              <w:widowControl/>
              <w:numPr>
                <w:ilvl w:val="0"/>
                <w:numId w:val="13"/>
              </w:numPr>
              <w:jc w:val="left"/>
              <w:rPr>
                <w:rFonts w:cstheme="minorEastAsia"/>
                <w:sz w:val="18"/>
                <w:szCs w:val="18"/>
              </w:rPr>
            </w:pPr>
            <w:r w:rsidRPr="004945E2">
              <w:rPr>
                <w:rFonts w:cstheme="minorEastAsia" w:hint="eastAsia"/>
                <w:color w:val="000000"/>
                <w:kern w:val="0"/>
                <w:sz w:val="18"/>
                <w:szCs w:val="18"/>
                <w:lang w:bidi="ar"/>
              </w:rPr>
              <w:t>工作环境：适应不同的光线；</w:t>
            </w:r>
          </w:p>
          <w:p w14:paraId="3F341714" w14:textId="77777777" w:rsidR="000112FF" w:rsidRPr="004945E2" w:rsidRDefault="000112FF" w:rsidP="000112FF">
            <w:pPr>
              <w:widowControl/>
              <w:numPr>
                <w:ilvl w:val="0"/>
                <w:numId w:val="13"/>
              </w:numPr>
              <w:jc w:val="left"/>
              <w:rPr>
                <w:rFonts w:cstheme="minorEastAsia"/>
                <w:color w:val="000000"/>
                <w:kern w:val="0"/>
                <w:sz w:val="18"/>
                <w:szCs w:val="18"/>
                <w:lang w:bidi="ar"/>
              </w:rPr>
            </w:pPr>
            <w:r w:rsidRPr="004945E2">
              <w:rPr>
                <w:rFonts w:cstheme="minorEastAsia" w:hint="eastAsia"/>
                <w:color w:val="000000"/>
                <w:kern w:val="0"/>
                <w:sz w:val="18"/>
                <w:szCs w:val="18"/>
                <w:lang w:bidi="ar"/>
              </w:rPr>
              <w:t>数据存储：直接测量，结果存储，有自动保存功能，支持数据回放；</w:t>
            </w:r>
          </w:p>
          <w:p w14:paraId="4C661FF3" w14:textId="77777777" w:rsidR="000112FF" w:rsidRPr="004945E2" w:rsidRDefault="000112FF" w:rsidP="000112FF">
            <w:pPr>
              <w:widowControl/>
              <w:numPr>
                <w:ilvl w:val="0"/>
                <w:numId w:val="13"/>
              </w:numPr>
              <w:jc w:val="left"/>
              <w:rPr>
                <w:rFonts w:cstheme="minorEastAsia"/>
                <w:color w:val="000000"/>
                <w:kern w:val="0"/>
                <w:sz w:val="18"/>
                <w:szCs w:val="18"/>
                <w:lang w:bidi="ar"/>
              </w:rPr>
            </w:pPr>
            <w:r w:rsidRPr="004945E2">
              <w:rPr>
                <w:rFonts w:cstheme="minorEastAsia" w:hint="eastAsia"/>
                <w:color w:val="000000"/>
                <w:kern w:val="0"/>
                <w:sz w:val="18"/>
                <w:szCs w:val="18"/>
                <w:lang w:bidi="ar"/>
              </w:rPr>
              <w:t>工作温度：</w:t>
            </w:r>
            <w:r w:rsidRPr="004945E2">
              <w:rPr>
                <w:rFonts w:cstheme="minorEastAsia" w:hint="eastAsia"/>
                <w:color w:val="000000"/>
                <w:kern w:val="0"/>
                <w:sz w:val="18"/>
                <w:szCs w:val="18"/>
                <w:lang w:bidi="ar"/>
              </w:rPr>
              <w:t>-10</w:t>
            </w:r>
            <w:r w:rsidRPr="004945E2">
              <w:rPr>
                <w:rFonts w:cstheme="minorEastAsia" w:hint="eastAsia"/>
                <w:color w:val="000000"/>
                <w:kern w:val="0"/>
                <w:sz w:val="18"/>
                <w:szCs w:val="18"/>
                <w:lang w:bidi="ar"/>
              </w:rPr>
              <w:t>℃～</w:t>
            </w:r>
            <w:r w:rsidRPr="004945E2">
              <w:rPr>
                <w:rFonts w:cstheme="minorEastAsia" w:hint="eastAsia"/>
                <w:color w:val="000000"/>
                <w:kern w:val="0"/>
                <w:sz w:val="18"/>
                <w:szCs w:val="18"/>
                <w:lang w:bidi="ar"/>
              </w:rPr>
              <w:t>50</w:t>
            </w:r>
            <w:r w:rsidRPr="004945E2">
              <w:rPr>
                <w:rFonts w:cstheme="minorEastAsia" w:hint="eastAsia"/>
                <w:color w:val="000000"/>
                <w:kern w:val="0"/>
                <w:sz w:val="18"/>
                <w:szCs w:val="18"/>
                <w:lang w:bidi="ar"/>
              </w:rPr>
              <w:t>℃；</w:t>
            </w:r>
          </w:p>
          <w:p w14:paraId="04E48446" w14:textId="77777777" w:rsidR="000112FF" w:rsidRPr="004945E2" w:rsidRDefault="000112FF" w:rsidP="000112FF">
            <w:pPr>
              <w:widowControl/>
              <w:numPr>
                <w:ilvl w:val="0"/>
                <w:numId w:val="13"/>
              </w:numPr>
              <w:jc w:val="left"/>
              <w:rPr>
                <w:rFonts w:cstheme="minorEastAsia"/>
                <w:color w:val="000000"/>
                <w:kern w:val="0"/>
                <w:sz w:val="18"/>
                <w:szCs w:val="18"/>
                <w:lang w:bidi="ar"/>
              </w:rPr>
            </w:pPr>
            <w:r w:rsidRPr="004945E2">
              <w:rPr>
                <w:rFonts w:cstheme="minorEastAsia" w:hint="eastAsia"/>
                <w:color w:val="000000"/>
                <w:kern w:val="0"/>
                <w:sz w:val="18"/>
                <w:szCs w:val="18"/>
                <w:lang w:bidi="ar"/>
              </w:rPr>
              <w:t>防水防尘：</w:t>
            </w:r>
            <w:r w:rsidRPr="004945E2">
              <w:rPr>
                <w:rFonts w:cstheme="minorEastAsia" w:hint="eastAsia"/>
                <w:color w:val="000000"/>
                <w:kern w:val="0"/>
                <w:sz w:val="18"/>
                <w:szCs w:val="18"/>
                <w:lang w:bidi="ar"/>
              </w:rPr>
              <w:t>IP66</w:t>
            </w:r>
            <w:r w:rsidRPr="004945E2">
              <w:rPr>
                <w:rFonts w:cstheme="minorEastAsia" w:hint="eastAsia"/>
                <w:color w:val="000000"/>
                <w:kern w:val="0"/>
                <w:sz w:val="18"/>
                <w:szCs w:val="18"/>
                <w:lang w:bidi="ar"/>
              </w:rPr>
              <w:t>；</w:t>
            </w:r>
          </w:p>
          <w:p w14:paraId="4DB3207C" w14:textId="77777777" w:rsidR="000112FF" w:rsidRPr="004945E2" w:rsidRDefault="000112FF" w:rsidP="000112FF">
            <w:pPr>
              <w:widowControl/>
              <w:numPr>
                <w:ilvl w:val="0"/>
                <w:numId w:val="13"/>
              </w:numPr>
              <w:jc w:val="left"/>
              <w:rPr>
                <w:rFonts w:cstheme="minorEastAsia"/>
                <w:color w:val="000000"/>
                <w:kern w:val="0"/>
                <w:sz w:val="18"/>
                <w:szCs w:val="18"/>
                <w:lang w:bidi="ar"/>
              </w:rPr>
            </w:pPr>
            <w:r w:rsidRPr="004945E2">
              <w:rPr>
                <w:rFonts w:cstheme="minorEastAsia" w:hint="eastAsia"/>
                <w:color w:val="000000"/>
                <w:kern w:val="0"/>
                <w:sz w:val="18"/>
                <w:szCs w:val="18"/>
                <w:lang w:bidi="ar"/>
              </w:rPr>
              <w:t>接口：光纤接口，</w:t>
            </w:r>
            <w:r w:rsidRPr="004945E2">
              <w:rPr>
                <w:rFonts w:cstheme="minorEastAsia" w:hint="eastAsia"/>
                <w:color w:val="000000"/>
                <w:kern w:val="0"/>
                <w:sz w:val="18"/>
                <w:szCs w:val="18"/>
                <w:lang w:bidi="ar"/>
              </w:rPr>
              <w:t>USB</w:t>
            </w:r>
            <w:r w:rsidRPr="004945E2">
              <w:rPr>
                <w:rFonts w:cstheme="minorEastAsia" w:hint="eastAsia"/>
                <w:color w:val="000000"/>
                <w:kern w:val="0"/>
                <w:sz w:val="18"/>
                <w:szCs w:val="18"/>
                <w:lang w:bidi="ar"/>
              </w:rPr>
              <w:t>接口，网口接口；</w:t>
            </w:r>
          </w:p>
          <w:p w14:paraId="6BF21195" w14:textId="77777777" w:rsidR="000112FF" w:rsidRDefault="000112FF" w:rsidP="000112FF">
            <w:pPr>
              <w:widowControl/>
              <w:jc w:val="left"/>
              <w:rPr>
                <w:rFonts w:cstheme="minorEastAsia"/>
                <w:b/>
                <w:bCs/>
                <w:color w:val="333333"/>
                <w:kern w:val="0"/>
                <w:sz w:val="18"/>
                <w:szCs w:val="18"/>
                <w:lang w:bidi="ar"/>
              </w:rPr>
            </w:pPr>
            <w:r>
              <w:rPr>
                <w:rFonts w:cstheme="minorEastAsia" w:hint="eastAsia"/>
                <w:b/>
                <w:bCs/>
                <w:color w:val="333333"/>
                <w:kern w:val="0"/>
                <w:sz w:val="18"/>
                <w:szCs w:val="18"/>
                <w:lang w:bidi="ar"/>
              </w:rPr>
              <w:t>探头技术指标要求</w:t>
            </w:r>
          </w:p>
          <w:p w14:paraId="4099677B" w14:textId="77777777" w:rsidR="000112FF" w:rsidRDefault="000112FF" w:rsidP="000112FF">
            <w:pPr>
              <w:widowControl/>
              <w:jc w:val="left"/>
              <w:rPr>
                <w:rFonts w:cstheme="minorEastAsia"/>
                <w:color w:val="333333"/>
                <w:kern w:val="0"/>
                <w:sz w:val="18"/>
                <w:szCs w:val="18"/>
                <w:lang w:bidi="ar"/>
              </w:rPr>
            </w:pPr>
            <w:r>
              <w:rPr>
                <w:rFonts w:cs="Calibri"/>
                <w:color w:val="333333"/>
                <w:kern w:val="0"/>
                <w:sz w:val="18"/>
                <w:szCs w:val="18"/>
                <w:lang w:bidi="ar"/>
              </w:rPr>
              <w:t>①</w:t>
            </w:r>
            <w:r>
              <w:rPr>
                <w:rFonts w:cstheme="minorEastAsia" w:hint="eastAsia"/>
                <w:color w:val="333333"/>
                <w:kern w:val="0"/>
                <w:sz w:val="18"/>
                <w:szCs w:val="18"/>
                <w:lang w:bidi="ar"/>
              </w:rPr>
              <w:t>低频电磁场探头</w:t>
            </w:r>
          </w:p>
          <w:p w14:paraId="5823B851"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频率范围：覆盖</w:t>
            </w:r>
            <w:r>
              <w:rPr>
                <w:rFonts w:cstheme="minorEastAsia" w:hint="eastAsia"/>
                <w:color w:val="000000"/>
                <w:kern w:val="0"/>
                <w:sz w:val="18"/>
                <w:szCs w:val="18"/>
                <w:lang w:bidi="ar"/>
              </w:rPr>
              <w:t>1Hz-100kHz</w:t>
            </w:r>
            <w:r>
              <w:rPr>
                <w:rFonts w:cstheme="minorEastAsia" w:hint="eastAsia"/>
                <w:color w:val="000000"/>
                <w:kern w:val="0"/>
                <w:sz w:val="18"/>
                <w:szCs w:val="18"/>
                <w:lang w:bidi="ar"/>
              </w:rPr>
              <w:t>；</w:t>
            </w:r>
          </w:p>
          <w:p w14:paraId="6D62E512"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电场测量范围：</w:t>
            </w:r>
            <w:r>
              <w:rPr>
                <w:rFonts w:cstheme="minorEastAsia" w:hint="eastAsia"/>
                <w:color w:val="000000"/>
                <w:kern w:val="0"/>
                <w:sz w:val="18"/>
                <w:szCs w:val="18"/>
                <w:lang w:bidi="ar"/>
              </w:rPr>
              <w:t>0.01V/m</w:t>
            </w:r>
            <w:r>
              <w:rPr>
                <w:rFonts w:cstheme="minorEastAsia" w:hint="eastAsia"/>
                <w:color w:val="000000"/>
                <w:kern w:val="0"/>
                <w:sz w:val="18"/>
                <w:szCs w:val="18"/>
                <w:lang w:bidi="ar"/>
              </w:rPr>
              <w:t>～</w:t>
            </w:r>
            <w:r>
              <w:rPr>
                <w:rFonts w:cstheme="minorEastAsia" w:hint="eastAsia"/>
                <w:color w:val="000000"/>
                <w:kern w:val="0"/>
                <w:sz w:val="18"/>
                <w:szCs w:val="18"/>
                <w:lang w:bidi="ar"/>
              </w:rPr>
              <w:t>100kV/m</w:t>
            </w:r>
            <w:r>
              <w:rPr>
                <w:rFonts w:cstheme="minorEastAsia" w:hint="eastAsia"/>
                <w:color w:val="000000"/>
                <w:kern w:val="0"/>
                <w:sz w:val="18"/>
                <w:szCs w:val="18"/>
                <w:lang w:bidi="ar"/>
              </w:rPr>
              <w:t>；</w:t>
            </w:r>
          </w:p>
          <w:p w14:paraId="05FAE817"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磁场测量范围：</w:t>
            </w:r>
            <w:r>
              <w:rPr>
                <w:rFonts w:cstheme="minorEastAsia" w:hint="eastAsia"/>
                <w:color w:val="000000"/>
                <w:kern w:val="0"/>
                <w:sz w:val="18"/>
                <w:szCs w:val="18"/>
                <w:lang w:bidi="ar"/>
              </w:rPr>
              <w:t>1nT</w:t>
            </w:r>
            <w:r>
              <w:rPr>
                <w:rFonts w:cstheme="minorEastAsia" w:hint="eastAsia"/>
                <w:color w:val="000000"/>
                <w:kern w:val="0"/>
                <w:sz w:val="18"/>
                <w:szCs w:val="18"/>
                <w:lang w:bidi="ar"/>
              </w:rPr>
              <w:t>～</w:t>
            </w:r>
            <w:r>
              <w:rPr>
                <w:rFonts w:cstheme="minorEastAsia" w:hint="eastAsia"/>
                <w:color w:val="000000"/>
                <w:kern w:val="0"/>
                <w:sz w:val="18"/>
                <w:szCs w:val="18"/>
                <w:lang w:bidi="ar"/>
              </w:rPr>
              <w:t>10mT</w:t>
            </w:r>
            <w:r>
              <w:rPr>
                <w:rFonts w:cstheme="minorEastAsia" w:hint="eastAsia"/>
                <w:color w:val="000000"/>
                <w:kern w:val="0"/>
                <w:sz w:val="18"/>
                <w:szCs w:val="18"/>
                <w:lang w:bidi="ar"/>
              </w:rPr>
              <w:t>；</w:t>
            </w:r>
          </w:p>
          <w:p w14:paraId="05A67A46"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频率响应：≤±</w:t>
            </w:r>
            <w:r>
              <w:rPr>
                <w:rFonts w:cstheme="minorEastAsia" w:hint="eastAsia"/>
                <w:color w:val="000000"/>
                <w:kern w:val="0"/>
                <w:sz w:val="18"/>
                <w:szCs w:val="18"/>
                <w:lang w:bidi="ar"/>
              </w:rPr>
              <w:t>3dB</w:t>
            </w:r>
            <w:r>
              <w:rPr>
                <w:rFonts w:cstheme="minorEastAsia" w:hint="eastAsia"/>
                <w:color w:val="000000"/>
                <w:kern w:val="0"/>
                <w:sz w:val="18"/>
                <w:szCs w:val="18"/>
                <w:lang w:bidi="ar"/>
              </w:rPr>
              <w:t>；</w:t>
            </w:r>
          </w:p>
          <w:p w14:paraId="5EAD8095"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灵敏度：</w:t>
            </w:r>
            <w:r>
              <w:rPr>
                <w:rFonts w:cstheme="minorEastAsia" w:hint="eastAsia"/>
                <w:color w:val="000000"/>
                <w:kern w:val="0"/>
                <w:sz w:val="18"/>
                <w:szCs w:val="18"/>
                <w:lang w:bidi="ar"/>
              </w:rPr>
              <w:t>0.5V/m</w:t>
            </w:r>
            <w:r>
              <w:rPr>
                <w:rFonts w:cstheme="minorEastAsia" w:hint="eastAsia"/>
                <w:color w:val="000000"/>
                <w:kern w:val="0"/>
                <w:sz w:val="18"/>
                <w:szCs w:val="18"/>
                <w:lang w:bidi="ar"/>
              </w:rPr>
              <w:t>；</w:t>
            </w:r>
          </w:p>
          <w:p w14:paraId="412AB3F6"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各向同性：≤±</w:t>
            </w:r>
            <w:r>
              <w:rPr>
                <w:rFonts w:cstheme="minorEastAsia" w:hint="eastAsia"/>
                <w:color w:val="000000"/>
                <w:kern w:val="0"/>
                <w:sz w:val="18"/>
                <w:szCs w:val="18"/>
                <w:lang w:bidi="ar"/>
              </w:rPr>
              <w:t>1dB</w:t>
            </w:r>
            <w:r>
              <w:rPr>
                <w:rFonts w:cstheme="minorEastAsia" w:hint="eastAsia"/>
                <w:color w:val="000000"/>
                <w:kern w:val="0"/>
                <w:sz w:val="18"/>
                <w:szCs w:val="18"/>
                <w:lang w:bidi="ar"/>
              </w:rPr>
              <w:t>；</w:t>
            </w:r>
          </w:p>
          <w:p w14:paraId="1E46CA6C" w14:textId="77777777" w:rsidR="000112FF" w:rsidRDefault="000112FF" w:rsidP="000112FF">
            <w:pPr>
              <w:widowControl/>
              <w:jc w:val="left"/>
              <w:rPr>
                <w:rFonts w:cstheme="minorEastAsia"/>
                <w:color w:val="333333"/>
                <w:kern w:val="0"/>
                <w:sz w:val="18"/>
                <w:szCs w:val="18"/>
                <w:lang w:bidi="ar"/>
              </w:rPr>
            </w:pPr>
            <w:r>
              <w:rPr>
                <w:rFonts w:cs="Calibri"/>
                <w:color w:val="000000"/>
                <w:kern w:val="0"/>
                <w:sz w:val="18"/>
                <w:szCs w:val="18"/>
                <w:lang w:bidi="ar"/>
              </w:rPr>
              <w:t>②</w:t>
            </w:r>
            <w:r>
              <w:rPr>
                <w:rFonts w:cstheme="minorEastAsia" w:hint="eastAsia"/>
                <w:color w:val="333333"/>
                <w:kern w:val="0"/>
                <w:sz w:val="18"/>
                <w:szCs w:val="18"/>
                <w:lang w:bidi="ar"/>
              </w:rPr>
              <w:t>高频电磁场探头</w:t>
            </w:r>
          </w:p>
          <w:p w14:paraId="1CD053D9" w14:textId="77777777" w:rsidR="000112FF" w:rsidRDefault="000112FF" w:rsidP="000112FF">
            <w:pPr>
              <w:widowControl/>
              <w:numPr>
                <w:ilvl w:val="0"/>
                <w:numId w:val="13"/>
              </w:numPr>
              <w:jc w:val="left"/>
              <w:rPr>
                <w:rFonts w:cstheme="minorEastAsia"/>
                <w:color w:val="333333"/>
                <w:kern w:val="0"/>
                <w:sz w:val="18"/>
                <w:szCs w:val="18"/>
                <w:lang w:bidi="ar"/>
              </w:rPr>
            </w:pPr>
            <w:r>
              <w:rPr>
                <w:rFonts w:cstheme="minorEastAsia" w:hint="eastAsia"/>
                <w:color w:val="000000"/>
                <w:kern w:val="0"/>
                <w:sz w:val="18"/>
                <w:szCs w:val="18"/>
                <w:lang w:bidi="ar"/>
              </w:rPr>
              <w:t>频率范围：覆盖</w:t>
            </w:r>
            <w:r>
              <w:rPr>
                <w:rFonts w:cstheme="minorEastAsia" w:hint="eastAsia"/>
                <w:color w:val="000000"/>
                <w:kern w:val="0"/>
                <w:sz w:val="18"/>
                <w:szCs w:val="18"/>
                <w:lang w:bidi="ar"/>
              </w:rPr>
              <w:t>9kHz-30MHz</w:t>
            </w:r>
            <w:r>
              <w:rPr>
                <w:rFonts w:cstheme="minorEastAsia" w:hint="eastAsia"/>
                <w:color w:val="000000"/>
                <w:kern w:val="0"/>
                <w:sz w:val="18"/>
                <w:szCs w:val="18"/>
                <w:lang w:bidi="ar"/>
              </w:rPr>
              <w:t>；</w:t>
            </w:r>
          </w:p>
          <w:p w14:paraId="7F2D71A9"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频率响应：</w:t>
            </w:r>
            <w:r>
              <w:rPr>
                <w:rFonts w:cstheme="minorEastAsia" w:hint="eastAsia"/>
                <w:color w:val="000000"/>
                <w:kern w:val="0"/>
                <w:sz w:val="18"/>
                <w:szCs w:val="18"/>
                <w:lang w:bidi="ar"/>
              </w:rPr>
              <w:t>1.5dB</w:t>
            </w:r>
            <w:r>
              <w:rPr>
                <w:rFonts w:cstheme="minorEastAsia" w:hint="eastAsia"/>
                <w:color w:val="000000"/>
                <w:kern w:val="0"/>
                <w:sz w:val="18"/>
                <w:szCs w:val="18"/>
                <w:lang w:bidi="ar"/>
              </w:rPr>
              <w:t>；</w:t>
            </w:r>
          </w:p>
          <w:p w14:paraId="0D6E6BB1"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线性度：≤±</w:t>
            </w:r>
            <w:r>
              <w:rPr>
                <w:rFonts w:cstheme="minorEastAsia" w:hint="eastAsia"/>
                <w:color w:val="000000"/>
                <w:kern w:val="0"/>
                <w:sz w:val="18"/>
                <w:szCs w:val="18"/>
                <w:lang w:bidi="ar"/>
              </w:rPr>
              <w:t>1dB</w:t>
            </w:r>
            <w:r>
              <w:rPr>
                <w:rFonts w:cstheme="minorEastAsia" w:hint="eastAsia"/>
                <w:color w:val="000000"/>
                <w:kern w:val="0"/>
                <w:sz w:val="18"/>
                <w:szCs w:val="18"/>
                <w:lang w:bidi="ar"/>
              </w:rPr>
              <w:t>；</w:t>
            </w:r>
          </w:p>
          <w:p w14:paraId="60260C30"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动态范围：≥</w:t>
            </w:r>
            <w:r>
              <w:rPr>
                <w:rFonts w:cstheme="minorEastAsia" w:hint="eastAsia"/>
                <w:color w:val="000000"/>
                <w:kern w:val="0"/>
                <w:sz w:val="18"/>
                <w:szCs w:val="18"/>
                <w:lang w:bidi="ar"/>
              </w:rPr>
              <w:t>80dB</w:t>
            </w:r>
            <w:r>
              <w:rPr>
                <w:rFonts w:cstheme="minorEastAsia" w:hint="eastAsia"/>
                <w:color w:val="000000"/>
                <w:kern w:val="0"/>
                <w:sz w:val="18"/>
                <w:szCs w:val="18"/>
                <w:lang w:bidi="ar"/>
              </w:rPr>
              <w:t>；</w:t>
            </w:r>
          </w:p>
          <w:p w14:paraId="2EAE71B1"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探头检出限：下检出限≤</w:t>
            </w:r>
            <w:r>
              <w:rPr>
                <w:rFonts w:cstheme="minorEastAsia" w:hint="eastAsia"/>
                <w:color w:val="000000"/>
                <w:kern w:val="0"/>
                <w:sz w:val="18"/>
                <w:szCs w:val="18"/>
                <w:lang w:bidi="ar"/>
              </w:rPr>
              <w:t>0.05V/m</w:t>
            </w:r>
            <w:r>
              <w:rPr>
                <w:rFonts w:cstheme="minorEastAsia" w:hint="eastAsia"/>
                <w:color w:val="000000"/>
                <w:kern w:val="0"/>
                <w:sz w:val="18"/>
                <w:szCs w:val="18"/>
                <w:lang w:bidi="ar"/>
              </w:rPr>
              <w:t>，≤</w:t>
            </w:r>
            <w:r>
              <w:rPr>
                <w:rFonts w:cstheme="minorEastAsia" w:hint="eastAsia"/>
                <w:color w:val="000000"/>
                <w:kern w:val="0"/>
                <w:sz w:val="18"/>
                <w:szCs w:val="18"/>
                <w:lang w:bidi="ar"/>
              </w:rPr>
              <w:t>0.001A/m </w:t>
            </w:r>
            <w:r>
              <w:rPr>
                <w:rFonts w:cstheme="minorEastAsia" w:hint="eastAsia"/>
                <w:color w:val="000000"/>
                <w:kern w:val="0"/>
                <w:sz w:val="18"/>
                <w:szCs w:val="18"/>
                <w:lang w:bidi="ar"/>
              </w:rPr>
              <w:t>且上检出限≥</w:t>
            </w:r>
            <w:r>
              <w:rPr>
                <w:rFonts w:cstheme="minorEastAsia" w:hint="eastAsia"/>
                <w:color w:val="000000"/>
                <w:kern w:val="0"/>
                <w:sz w:val="18"/>
                <w:szCs w:val="18"/>
                <w:lang w:bidi="ar"/>
              </w:rPr>
              <w:t>500V/m</w:t>
            </w:r>
            <w:r>
              <w:rPr>
                <w:rFonts w:cstheme="minorEastAsia" w:hint="eastAsia"/>
                <w:color w:val="000000"/>
                <w:kern w:val="0"/>
                <w:sz w:val="18"/>
                <w:szCs w:val="18"/>
                <w:lang w:bidi="ar"/>
              </w:rPr>
              <w:t>，≥</w:t>
            </w:r>
            <w:r>
              <w:rPr>
                <w:rFonts w:cstheme="minorEastAsia" w:hint="eastAsia"/>
                <w:color w:val="000000"/>
                <w:kern w:val="0"/>
                <w:sz w:val="18"/>
                <w:szCs w:val="18"/>
                <w:lang w:bidi="ar"/>
              </w:rPr>
              <w:t>10A/m</w:t>
            </w:r>
            <w:r>
              <w:rPr>
                <w:rFonts w:cstheme="minorEastAsia" w:hint="eastAsia"/>
                <w:color w:val="000000"/>
                <w:kern w:val="0"/>
                <w:sz w:val="18"/>
                <w:szCs w:val="18"/>
                <w:lang w:bidi="ar"/>
              </w:rPr>
              <w:t>；</w:t>
            </w:r>
          </w:p>
          <w:p w14:paraId="754C6E7C"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频率误差：＜被测频率的</w:t>
            </w:r>
            <w:r>
              <w:rPr>
                <w:rFonts w:cstheme="minorEastAsia" w:hint="eastAsia"/>
                <w:color w:val="000000"/>
                <w:kern w:val="0"/>
                <w:sz w:val="18"/>
                <w:szCs w:val="18"/>
                <w:lang w:bidi="ar"/>
              </w:rPr>
              <w:t> 10</w:t>
            </w:r>
            <w:r>
              <w:rPr>
                <w:rFonts w:cstheme="minorEastAsia" w:hint="eastAsia"/>
                <w:color w:val="000000"/>
                <w:kern w:val="0"/>
                <w:sz w:val="18"/>
                <w:szCs w:val="18"/>
                <w:vertAlign w:val="superscript"/>
                <w:lang w:bidi="ar"/>
              </w:rPr>
              <w:t>-3</w:t>
            </w:r>
            <w:r>
              <w:rPr>
                <w:rFonts w:cstheme="minorEastAsia" w:hint="eastAsia"/>
                <w:color w:val="000000"/>
                <w:kern w:val="0"/>
                <w:sz w:val="18"/>
                <w:szCs w:val="18"/>
                <w:lang w:bidi="ar"/>
              </w:rPr>
              <w:t>数量级；</w:t>
            </w:r>
          </w:p>
          <w:p w14:paraId="10378D6D"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各向同性：≤±</w:t>
            </w:r>
            <w:r>
              <w:rPr>
                <w:rFonts w:cstheme="minorEastAsia" w:hint="eastAsia"/>
                <w:color w:val="000000"/>
                <w:kern w:val="0"/>
                <w:sz w:val="18"/>
                <w:szCs w:val="18"/>
                <w:lang w:bidi="ar"/>
              </w:rPr>
              <w:t>1dB</w:t>
            </w:r>
            <w:r>
              <w:rPr>
                <w:rFonts w:cstheme="minorEastAsia" w:hint="eastAsia"/>
                <w:color w:val="000000"/>
                <w:kern w:val="0"/>
                <w:sz w:val="18"/>
                <w:szCs w:val="18"/>
                <w:lang w:bidi="ar"/>
              </w:rPr>
              <w:t>；</w:t>
            </w:r>
          </w:p>
          <w:p w14:paraId="3E39442C" w14:textId="77777777" w:rsidR="000112FF" w:rsidRDefault="000112FF" w:rsidP="000112FF">
            <w:pPr>
              <w:widowControl/>
              <w:jc w:val="left"/>
              <w:rPr>
                <w:rFonts w:cstheme="minorEastAsia"/>
                <w:color w:val="333333"/>
                <w:kern w:val="0"/>
                <w:sz w:val="18"/>
                <w:szCs w:val="18"/>
                <w:lang w:bidi="ar"/>
              </w:rPr>
            </w:pPr>
            <w:r>
              <w:rPr>
                <w:rFonts w:cs="Calibri"/>
                <w:color w:val="000000"/>
                <w:kern w:val="0"/>
                <w:sz w:val="18"/>
                <w:szCs w:val="18"/>
                <w:lang w:bidi="ar"/>
              </w:rPr>
              <w:t>③</w:t>
            </w:r>
            <w:r>
              <w:rPr>
                <w:rFonts w:cs="Calibri" w:hint="eastAsia"/>
                <w:color w:val="000000"/>
                <w:kern w:val="0"/>
                <w:sz w:val="18"/>
                <w:szCs w:val="18"/>
                <w:lang w:bidi="ar"/>
              </w:rPr>
              <w:t>射频探头</w:t>
            </w:r>
          </w:p>
          <w:p w14:paraId="35F920F4" w14:textId="77777777" w:rsidR="000112FF" w:rsidRDefault="000112FF" w:rsidP="000112FF">
            <w:pPr>
              <w:widowControl/>
              <w:numPr>
                <w:ilvl w:val="0"/>
                <w:numId w:val="13"/>
              </w:numPr>
              <w:jc w:val="left"/>
              <w:rPr>
                <w:rFonts w:cstheme="minorEastAsia"/>
                <w:color w:val="333333"/>
                <w:kern w:val="0"/>
                <w:sz w:val="18"/>
                <w:szCs w:val="18"/>
                <w:lang w:bidi="ar"/>
              </w:rPr>
            </w:pPr>
            <w:r>
              <w:rPr>
                <w:rFonts w:cstheme="minorEastAsia" w:hint="eastAsia"/>
                <w:color w:val="000000"/>
                <w:kern w:val="0"/>
                <w:sz w:val="18"/>
                <w:szCs w:val="18"/>
                <w:lang w:bidi="ar"/>
              </w:rPr>
              <w:t>频率范围：覆盖</w:t>
            </w:r>
            <w:r>
              <w:rPr>
                <w:rFonts w:cstheme="minorEastAsia" w:hint="eastAsia"/>
                <w:color w:val="000000"/>
                <w:kern w:val="0"/>
                <w:sz w:val="18"/>
                <w:szCs w:val="18"/>
                <w:lang w:bidi="ar"/>
              </w:rPr>
              <w:t>30MHz-6GHz</w:t>
            </w:r>
            <w:r>
              <w:rPr>
                <w:rFonts w:cstheme="minorEastAsia" w:hint="eastAsia"/>
                <w:color w:val="000000"/>
                <w:kern w:val="0"/>
                <w:sz w:val="18"/>
                <w:szCs w:val="18"/>
                <w:lang w:bidi="ar"/>
              </w:rPr>
              <w:t>；</w:t>
            </w:r>
          </w:p>
          <w:p w14:paraId="317209BB" w14:textId="77777777" w:rsidR="000112FF" w:rsidRDefault="000112FF" w:rsidP="000112FF">
            <w:pPr>
              <w:widowControl/>
              <w:numPr>
                <w:ilvl w:val="0"/>
                <w:numId w:val="13"/>
              </w:numPr>
              <w:jc w:val="left"/>
              <w:rPr>
                <w:rFonts w:cstheme="minorEastAsia"/>
                <w:color w:val="333333"/>
                <w:kern w:val="0"/>
                <w:sz w:val="18"/>
                <w:szCs w:val="18"/>
                <w:lang w:bidi="ar"/>
              </w:rPr>
            </w:pPr>
            <w:r>
              <w:rPr>
                <w:rFonts w:cstheme="minorEastAsia" w:hint="eastAsia"/>
                <w:color w:val="000000"/>
                <w:kern w:val="0"/>
                <w:sz w:val="18"/>
                <w:szCs w:val="18"/>
                <w:lang w:bidi="ar"/>
              </w:rPr>
              <w:t>探头检出限：探头下检出限≤</w:t>
            </w:r>
            <w:r>
              <w:rPr>
                <w:rFonts w:cstheme="minorEastAsia" w:hint="eastAsia"/>
                <w:color w:val="000000"/>
                <w:kern w:val="0"/>
                <w:sz w:val="18"/>
                <w:szCs w:val="18"/>
                <w:lang w:bidi="ar"/>
              </w:rPr>
              <w:t>7</w:t>
            </w:r>
            <w:r>
              <w:rPr>
                <w:rFonts w:cstheme="minorEastAsia" w:hint="eastAsia"/>
                <w:color w:val="000000"/>
                <w:kern w:val="0"/>
                <w:sz w:val="18"/>
                <w:szCs w:val="18"/>
                <w:lang w:bidi="ar"/>
              </w:rPr>
              <w:t>×</w:t>
            </w:r>
            <w:r>
              <w:rPr>
                <w:rFonts w:cstheme="minorEastAsia" w:hint="eastAsia"/>
                <w:color w:val="000000"/>
                <w:kern w:val="0"/>
                <w:sz w:val="18"/>
                <w:szCs w:val="18"/>
                <w:lang w:bidi="ar"/>
              </w:rPr>
              <w:t>10</w:t>
            </w:r>
            <w:r>
              <w:rPr>
                <w:rFonts w:cstheme="minorEastAsia" w:hint="eastAsia"/>
                <w:color w:val="000000"/>
                <w:kern w:val="0"/>
                <w:sz w:val="18"/>
                <w:szCs w:val="18"/>
                <w:vertAlign w:val="superscript"/>
                <w:lang w:bidi="ar"/>
              </w:rPr>
              <w:t>-6</w:t>
            </w:r>
            <w:r>
              <w:rPr>
                <w:rFonts w:cstheme="minorEastAsia" w:hint="eastAsia"/>
                <w:color w:val="000000"/>
                <w:kern w:val="0"/>
                <w:sz w:val="18"/>
                <w:szCs w:val="18"/>
                <w:lang w:bidi="ar"/>
              </w:rPr>
              <w:t>W/m</w:t>
            </w:r>
            <w:r>
              <w:rPr>
                <w:rFonts w:cstheme="minorEastAsia" w:hint="eastAsia"/>
                <w:color w:val="000000"/>
                <w:kern w:val="0"/>
                <w:sz w:val="18"/>
                <w:szCs w:val="18"/>
                <w:vertAlign w:val="superscript"/>
                <w:lang w:bidi="ar"/>
              </w:rPr>
              <w:t>2</w:t>
            </w:r>
            <w:r>
              <w:rPr>
                <w:rFonts w:cstheme="minorEastAsia" w:hint="eastAsia"/>
                <w:color w:val="000000"/>
                <w:kern w:val="0"/>
                <w:sz w:val="18"/>
                <w:szCs w:val="18"/>
                <w:lang w:bidi="ar"/>
              </w:rPr>
              <w:t>（</w:t>
            </w:r>
            <w:r>
              <w:rPr>
                <w:rFonts w:cstheme="minorEastAsia" w:hint="eastAsia"/>
                <w:color w:val="000000"/>
                <w:kern w:val="0"/>
                <w:sz w:val="18"/>
                <w:szCs w:val="18"/>
                <w:lang w:bidi="ar"/>
              </w:rPr>
              <w:t>0.05</w:t>
            </w:r>
            <w:r>
              <w:rPr>
                <w:rFonts w:cstheme="minorEastAsia" w:hint="eastAsia"/>
                <w:color w:val="000000"/>
                <w:sz w:val="18"/>
                <w:szCs w:val="18"/>
              </w:rPr>
              <w:t>V/m</w:t>
            </w:r>
            <w:r>
              <w:rPr>
                <w:rFonts w:cstheme="minorEastAsia" w:hint="eastAsia"/>
                <w:color w:val="000000"/>
                <w:kern w:val="0"/>
                <w:sz w:val="18"/>
                <w:szCs w:val="18"/>
                <w:lang w:bidi="ar"/>
              </w:rPr>
              <w:t>）</w:t>
            </w:r>
            <w:r>
              <w:rPr>
                <w:rFonts w:cstheme="minorEastAsia" w:hint="eastAsia"/>
                <w:color w:val="000000"/>
                <w:sz w:val="18"/>
                <w:szCs w:val="18"/>
              </w:rPr>
              <w:t>且上检出限≥</w:t>
            </w:r>
            <w:r>
              <w:rPr>
                <w:rFonts w:cstheme="minorEastAsia" w:hint="eastAsia"/>
                <w:color w:val="000000"/>
                <w:sz w:val="18"/>
                <w:szCs w:val="18"/>
              </w:rPr>
              <w:t>25W/m</w:t>
            </w:r>
            <w:r>
              <w:rPr>
                <w:rFonts w:cstheme="minorEastAsia" w:hint="eastAsia"/>
                <w:color w:val="000000"/>
                <w:sz w:val="18"/>
                <w:szCs w:val="18"/>
                <w:vertAlign w:val="superscript"/>
              </w:rPr>
              <w:t>2</w:t>
            </w:r>
            <w:r>
              <w:rPr>
                <w:rFonts w:cstheme="minorEastAsia" w:hint="eastAsia"/>
                <w:color w:val="000000"/>
                <w:sz w:val="18"/>
                <w:szCs w:val="18"/>
              </w:rPr>
              <w:t>(100V/m)</w:t>
            </w:r>
            <w:r>
              <w:rPr>
                <w:rFonts w:hint="eastAsia"/>
              </w:rPr>
              <w:t>；</w:t>
            </w:r>
          </w:p>
          <w:p w14:paraId="7EEC23A5" w14:textId="77777777" w:rsidR="000112FF" w:rsidRDefault="000112FF" w:rsidP="000112FF">
            <w:pPr>
              <w:widowControl/>
              <w:numPr>
                <w:ilvl w:val="0"/>
                <w:numId w:val="13"/>
              </w:numPr>
              <w:jc w:val="left"/>
              <w:rPr>
                <w:rFonts w:cstheme="minorEastAsia"/>
                <w:color w:val="000000"/>
                <w:sz w:val="18"/>
                <w:szCs w:val="18"/>
              </w:rPr>
            </w:pPr>
            <w:r>
              <w:rPr>
                <w:rFonts w:cstheme="minorEastAsia" w:hint="eastAsia"/>
                <w:color w:val="000000"/>
                <w:kern w:val="0"/>
                <w:sz w:val="18"/>
                <w:szCs w:val="18"/>
                <w:lang w:bidi="ar"/>
              </w:rPr>
              <w:t>频率响应：≤±</w:t>
            </w:r>
            <w:r>
              <w:rPr>
                <w:rFonts w:cstheme="minorEastAsia" w:hint="eastAsia"/>
                <w:color w:val="000000"/>
                <w:kern w:val="0"/>
                <w:sz w:val="18"/>
                <w:szCs w:val="18"/>
                <w:lang w:bidi="ar"/>
              </w:rPr>
              <w:t>1.5dB</w:t>
            </w:r>
            <w:r>
              <w:rPr>
                <w:rFonts w:cstheme="minorEastAsia" w:hint="eastAsia"/>
                <w:color w:val="000000"/>
                <w:kern w:val="0"/>
                <w:sz w:val="18"/>
                <w:szCs w:val="18"/>
                <w:lang w:bidi="ar"/>
              </w:rPr>
              <w:t>（</w:t>
            </w:r>
            <w:r>
              <w:rPr>
                <w:rFonts w:cstheme="minorEastAsia" w:hint="eastAsia"/>
                <w:color w:val="000000"/>
                <w:kern w:val="0"/>
                <w:sz w:val="18"/>
                <w:szCs w:val="18"/>
                <w:lang w:bidi="ar"/>
              </w:rPr>
              <w:t>900MHz</w:t>
            </w:r>
            <w:r>
              <w:rPr>
                <w:rFonts w:cstheme="minorEastAsia" w:hint="eastAsia"/>
                <w:color w:val="000000"/>
                <w:kern w:val="0"/>
                <w:sz w:val="18"/>
                <w:szCs w:val="18"/>
                <w:lang w:bidi="ar"/>
              </w:rPr>
              <w:t>～</w:t>
            </w:r>
            <w:r>
              <w:rPr>
                <w:rFonts w:cstheme="minorEastAsia" w:hint="eastAsia"/>
                <w:color w:val="000000"/>
                <w:kern w:val="0"/>
                <w:sz w:val="18"/>
                <w:szCs w:val="18"/>
                <w:lang w:bidi="ar"/>
              </w:rPr>
              <w:t>3GHz</w:t>
            </w:r>
            <w:r>
              <w:rPr>
                <w:rFonts w:cstheme="minorEastAsia" w:hint="eastAsia"/>
                <w:color w:val="000000"/>
                <w:kern w:val="0"/>
                <w:sz w:val="18"/>
                <w:szCs w:val="18"/>
                <w:lang w:bidi="ar"/>
              </w:rPr>
              <w:t>）；≤±</w:t>
            </w:r>
            <w:r>
              <w:rPr>
                <w:rFonts w:cstheme="minorEastAsia" w:hint="eastAsia"/>
                <w:color w:val="000000"/>
                <w:kern w:val="0"/>
                <w:sz w:val="18"/>
                <w:szCs w:val="18"/>
                <w:lang w:bidi="ar"/>
              </w:rPr>
              <w:t>3dB</w:t>
            </w:r>
            <w:r>
              <w:rPr>
                <w:rFonts w:cstheme="minorEastAsia" w:hint="eastAsia"/>
                <w:color w:val="000000"/>
                <w:sz w:val="18"/>
                <w:szCs w:val="18"/>
              </w:rPr>
              <w:t>（＜</w:t>
            </w:r>
            <w:r>
              <w:rPr>
                <w:rFonts w:cstheme="minorEastAsia" w:hint="eastAsia"/>
                <w:color w:val="000000"/>
                <w:sz w:val="18"/>
                <w:szCs w:val="18"/>
              </w:rPr>
              <w:t>900MHz</w:t>
            </w:r>
            <w:r>
              <w:rPr>
                <w:rFonts w:cstheme="minorEastAsia" w:hint="eastAsia"/>
                <w:color w:val="000000"/>
                <w:sz w:val="18"/>
                <w:szCs w:val="18"/>
              </w:rPr>
              <w:t>，或＞</w:t>
            </w:r>
            <w:r>
              <w:rPr>
                <w:rFonts w:cstheme="minorEastAsia" w:hint="eastAsia"/>
                <w:color w:val="000000"/>
                <w:sz w:val="18"/>
                <w:szCs w:val="18"/>
              </w:rPr>
              <w:t>3GHz</w:t>
            </w:r>
            <w:r>
              <w:rPr>
                <w:rFonts w:cstheme="minorEastAsia" w:hint="eastAsia"/>
                <w:color w:val="000000"/>
                <w:sz w:val="18"/>
                <w:szCs w:val="18"/>
              </w:rPr>
              <w:t>）；</w:t>
            </w:r>
          </w:p>
          <w:p w14:paraId="4420738B"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各向同性：</w:t>
            </w:r>
            <w:bookmarkStart w:id="0" w:name="_Hlk39741844"/>
            <w:r>
              <w:rPr>
                <w:rFonts w:cstheme="minorEastAsia" w:hint="eastAsia"/>
                <w:color w:val="000000"/>
                <w:kern w:val="0"/>
                <w:sz w:val="18"/>
                <w:szCs w:val="18"/>
                <w:lang w:bidi="ar"/>
              </w:rPr>
              <w:t>≤</w:t>
            </w:r>
            <w:r>
              <w:rPr>
                <w:rFonts w:cstheme="minorEastAsia" w:hint="eastAsia"/>
                <w:color w:val="000000"/>
                <w:kern w:val="0"/>
                <w:sz w:val="18"/>
                <w:szCs w:val="18"/>
                <w:lang w:bidi="ar"/>
              </w:rPr>
              <w:t>1.5dB</w:t>
            </w:r>
            <w:bookmarkEnd w:id="0"/>
            <w:r>
              <w:rPr>
                <w:rFonts w:cstheme="minorEastAsia" w:hint="eastAsia"/>
                <w:color w:val="000000"/>
                <w:kern w:val="0"/>
                <w:sz w:val="18"/>
                <w:szCs w:val="18"/>
                <w:lang w:bidi="ar"/>
              </w:rPr>
              <w:t>；</w:t>
            </w:r>
            <w:r>
              <w:rPr>
                <w:rFonts w:cstheme="minorEastAsia" w:hint="eastAsia"/>
                <w:color w:val="000000"/>
                <w:kern w:val="0"/>
                <w:sz w:val="18"/>
                <w:szCs w:val="18"/>
                <w:lang w:bidi="ar"/>
              </w:rPr>
              <w:t xml:space="preserve"> </w:t>
            </w:r>
          </w:p>
          <w:p w14:paraId="2BFD660D"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t>动态范围：≥</w:t>
            </w:r>
            <w:r>
              <w:rPr>
                <w:rFonts w:cstheme="minorEastAsia" w:hint="eastAsia"/>
                <w:color w:val="000000"/>
                <w:kern w:val="0"/>
                <w:sz w:val="18"/>
                <w:szCs w:val="18"/>
                <w:lang w:bidi="ar"/>
              </w:rPr>
              <w:t>60dB</w:t>
            </w:r>
            <w:r>
              <w:rPr>
                <w:rFonts w:cstheme="minorEastAsia" w:hint="eastAsia"/>
                <w:color w:val="000000"/>
                <w:kern w:val="0"/>
                <w:sz w:val="18"/>
                <w:szCs w:val="18"/>
                <w:lang w:bidi="ar"/>
              </w:rPr>
              <w:t>；</w:t>
            </w:r>
          </w:p>
          <w:p w14:paraId="3340D04C" w14:textId="77777777" w:rsidR="000112FF" w:rsidRDefault="000112FF" w:rsidP="000112FF">
            <w:pPr>
              <w:widowControl/>
              <w:numPr>
                <w:ilvl w:val="0"/>
                <w:numId w:val="13"/>
              </w:numPr>
              <w:jc w:val="left"/>
              <w:rPr>
                <w:rFonts w:cstheme="minorEastAsia"/>
                <w:color w:val="000000"/>
                <w:kern w:val="0"/>
                <w:sz w:val="18"/>
                <w:szCs w:val="18"/>
                <w:lang w:bidi="ar"/>
              </w:rPr>
            </w:pPr>
            <w:r>
              <w:rPr>
                <w:rFonts w:cstheme="minorEastAsia" w:hint="eastAsia"/>
                <w:color w:val="000000"/>
                <w:kern w:val="0"/>
                <w:sz w:val="18"/>
                <w:szCs w:val="18"/>
                <w:lang w:bidi="ar"/>
              </w:rPr>
              <w:lastRenderedPageBreak/>
              <w:t>频率误差：＜被测频率的</w:t>
            </w:r>
            <w:r>
              <w:rPr>
                <w:rFonts w:cstheme="minorEastAsia" w:hint="eastAsia"/>
                <w:color w:val="000000"/>
                <w:kern w:val="0"/>
                <w:sz w:val="18"/>
                <w:szCs w:val="18"/>
                <w:lang w:bidi="ar"/>
              </w:rPr>
              <w:t>10</w:t>
            </w:r>
            <w:r>
              <w:rPr>
                <w:rFonts w:cstheme="minorEastAsia" w:hint="eastAsia"/>
                <w:color w:val="000000"/>
                <w:kern w:val="0"/>
                <w:sz w:val="18"/>
                <w:szCs w:val="18"/>
                <w:vertAlign w:val="superscript"/>
                <w:lang w:bidi="ar"/>
              </w:rPr>
              <w:t>-4</w:t>
            </w:r>
            <w:r>
              <w:rPr>
                <w:rFonts w:cstheme="minorEastAsia" w:hint="eastAsia"/>
                <w:color w:val="000000"/>
                <w:kern w:val="0"/>
                <w:sz w:val="18"/>
                <w:szCs w:val="18"/>
                <w:lang w:bidi="ar"/>
              </w:rPr>
              <w:t>数量级；</w:t>
            </w:r>
          </w:p>
          <w:p w14:paraId="5883C9B3" w14:textId="77777777" w:rsidR="000112FF" w:rsidRDefault="000112FF" w:rsidP="000112FF">
            <w:pPr>
              <w:widowControl/>
              <w:jc w:val="left"/>
              <w:rPr>
                <w:rFonts w:cstheme="minorEastAsia"/>
                <w:b/>
                <w:bCs/>
                <w:color w:val="333333"/>
                <w:kern w:val="0"/>
                <w:sz w:val="18"/>
                <w:szCs w:val="18"/>
                <w:lang w:bidi="ar"/>
              </w:rPr>
            </w:pPr>
            <w:r>
              <w:rPr>
                <w:rFonts w:cstheme="minorEastAsia" w:hint="eastAsia"/>
                <w:b/>
                <w:bCs/>
                <w:color w:val="333333"/>
                <w:kern w:val="0"/>
                <w:sz w:val="18"/>
                <w:szCs w:val="18"/>
                <w:lang w:bidi="ar"/>
              </w:rPr>
              <w:t>配置要求</w:t>
            </w:r>
          </w:p>
          <w:p w14:paraId="52DDCCEA" w14:textId="77777777" w:rsidR="000112FF" w:rsidRDefault="000112FF" w:rsidP="000112FF">
            <w:pPr>
              <w:widowControl/>
              <w:numPr>
                <w:ilvl w:val="0"/>
                <w:numId w:val="14"/>
              </w:numPr>
              <w:jc w:val="left"/>
              <w:rPr>
                <w:rFonts w:cstheme="minorEastAsia"/>
                <w:color w:val="000000"/>
                <w:kern w:val="0"/>
                <w:sz w:val="18"/>
                <w:szCs w:val="18"/>
                <w:lang w:bidi="ar"/>
              </w:rPr>
            </w:pPr>
            <w:r>
              <w:rPr>
                <w:rFonts w:cstheme="minorEastAsia" w:hint="eastAsia"/>
                <w:color w:val="000000"/>
                <w:kern w:val="0"/>
                <w:sz w:val="18"/>
                <w:szCs w:val="18"/>
                <w:lang w:bidi="ar"/>
              </w:rPr>
              <w:t>主机</w:t>
            </w:r>
            <w:r>
              <w:rPr>
                <w:rFonts w:cstheme="minorEastAsia" w:hint="eastAsia"/>
                <w:color w:val="000000"/>
                <w:kern w:val="0"/>
                <w:sz w:val="18"/>
                <w:szCs w:val="18"/>
                <w:lang w:bidi="ar"/>
              </w:rPr>
              <w:t>1</w:t>
            </w:r>
            <w:r>
              <w:rPr>
                <w:rFonts w:cstheme="minorEastAsia" w:hint="eastAsia"/>
                <w:color w:val="000000"/>
                <w:kern w:val="0"/>
                <w:sz w:val="18"/>
                <w:szCs w:val="18"/>
                <w:lang w:bidi="ar"/>
              </w:rPr>
              <w:t>台；</w:t>
            </w:r>
          </w:p>
          <w:p w14:paraId="220B14A3" w14:textId="77777777" w:rsidR="000112FF" w:rsidRDefault="000112FF" w:rsidP="000112FF">
            <w:pPr>
              <w:widowControl/>
              <w:numPr>
                <w:ilvl w:val="0"/>
                <w:numId w:val="14"/>
              </w:numPr>
              <w:jc w:val="left"/>
              <w:rPr>
                <w:rFonts w:cstheme="minorEastAsia"/>
                <w:color w:val="000000"/>
                <w:kern w:val="0"/>
                <w:sz w:val="18"/>
                <w:szCs w:val="18"/>
                <w:lang w:bidi="ar"/>
              </w:rPr>
            </w:pPr>
            <w:r>
              <w:rPr>
                <w:rFonts w:cstheme="minorEastAsia" w:hint="eastAsia"/>
                <w:color w:val="000000"/>
                <w:kern w:val="0"/>
                <w:sz w:val="18"/>
                <w:szCs w:val="18"/>
                <w:lang w:val="en-GB" w:bidi="ar"/>
              </w:rPr>
              <w:t>低频电磁场探头（</w:t>
            </w:r>
            <w:r>
              <w:rPr>
                <w:rFonts w:cstheme="minorEastAsia" w:hint="eastAsia"/>
                <w:color w:val="000000"/>
                <w:kern w:val="0"/>
                <w:sz w:val="18"/>
                <w:szCs w:val="18"/>
                <w:lang w:val="en-GB" w:bidi="ar"/>
              </w:rPr>
              <w:t>1Hz-100kHz</w:t>
            </w:r>
            <w:r>
              <w:rPr>
                <w:rFonts w:cstheme="minorEastAsia" w:hint="eastAsia"/>
                <w:color w:val="000000"/>
                <w:kern w:val="0"/>
                <w:sz w:val="18"/>
                <w:szCs w:val="18"/>
                <w:lang w:val="en-GB" w:bidi="ar"/>
              </w:rPr>
              <w:t>）</w:t>
            </w:r>
            <w:r>
              <w:rPr>
                <w:rFonts w:cstheme="minorEastAsia" w:hint="eastAsia"/>
                <w:color w:val="000000"/>
                <w:kern w:val="0"/>
                <w:sz w:val="18"/>
                <w:szCs w:val="18"/>
                <w:lang w:val="en-GB" w:bidi="ar"/>
              </w:rPr>
              <w:t>1</w:t>
            </w:r>
            <w:r>
              <w:rPr>
                <w:rFonts w:cstheme="minorEastAsia" w:hint="eastAsia"/>
                <w:color w:val="000000"/>
                <w:kern w:val="0"/>
                <w:sz w:val="18"/>
                <w:szCs w:val="18"/>
                <w:lang w:val="en-GB" w:bidi="ar"/>
              </w:rPr>
              <w:t>个；</w:t>
            </w:r>
          </w:p>
          <w:p w14:paraId="1E236CB6" w14:textId="77777777" w:rsidR="000112FF" w:rsidRDefault="000112FF" w:rsidP="000112FF">
            <w:pPr>
              <w:widowControl/>
              <w:numPr>
                <w:ilvl w:val="0"/>
                <w:numId w:val="14"/>
              </w:numPr>
              <w:jc w:val="left"/>
              <w:rPr>
                <w:rFonts w:cstheme="minorEastAsia"/>
                <w:color w:val="000000"/>
                <w:kern w:val="0"/>
                <w:sz w:val="18"/>
                <w:szCs w:val="18"/>
                <w:lang w:bidi="ar"/>
              </w:rPr>
            </w:pPr>
            <w:r>
              <w:rPr>
                <w:rFonts w:cstheme="minorEastAsia" w:hint="eastAsia"/>
                <w:color w:val="000000"/>
                <w:kern w:val="0"/>
                <w:sz w:val="18"/>
                <w:szCs w:val="18"/>
                <w:lang w:val="en-GB" w:bidi="ar"/>
              </w:rPr>
              <w:t>选频射频电场探头（</w:t>
            </w:r>
            <w:r>
              <w:rPr>
                <w:rFonts w:cstheme="minorEastAsia" w:hint="eastAsia"/>
                <w:color w:val="000000"/>
                <w:kern w:val="0"/>
                <w:sz w:val="18"/>
                <w:szCs w:val="18"/>
                <w:lang w:val="en-GB" w:bidi="ar"/>
              </w:rPr>
              <w:t>30M-6GHz</w:t>
            </w:r>
            <w:r>
              <w:rPr>
                <w:rFonts w:cstheme="minorEastAsia" w:hint="eastAsia"/>
                <w:color w:val="000000"/>
                <w:kern w:val="0"/>
                <w:sz w:val="18"/>
                <w:szCs w:val="18"/>
                <w:lang w:val="en-GB" w:bidi="ar"/>
              </w:rPr>
              <w:t>）</w:t>
            </w:r>
            <w:r>
              <w:rPr>
                <w:rFonts w:cstheme="minorEastAsia" w:hint="eastAsia"/>
                <w:color w:val="000000"/>
                <w:kern w:val="0"/>
                <w:sz w:val="18"/>
                <w:szCs w:val="18"/>
                <w:lang w:bidi="ar"/>
              </w:rPr>
              <w:t>1</w:t>
            </w:r>
            <w:r>
              <w:rPr>
                <w:rFonts w:cstheme="minorEastAsia" w:hint="eastAsia"/>
                <w:color w:val="000000"/>
                <w:kern w:val="0"/>
                <w:sz w:val="18"/>
                <w:szCs w:val="18"/>
                <w:lang w:bidi="ar"/>
              </w:rPr>
              <w:t>个；</w:t>
            </w:r>
          </w:p>
          <w:p w14:paraId="500E3E22" w14:textId="77777777" w:rsidR="000112FF" w:rsidRDefault="000112FF" w:rsidP="000112FF">
            <w:pPr>
              <w:widowControl/>
              <w:numPr>
                <w:ilvl w:val="0"/>
                <w:numId w:val="14"/>
              </w:numPr>
              <w:jc w:val="left"/>
              <w:rPr>
                <w:rFonts w:cstheme="minorEastAsia"/>
                <w:color w:val="000000"/>
                <w:kern w:val="0"/>
                <w:sz w:val="18"/>
                <w:szCs w:val="18"/>
                <w:lang w:bidi="ar"/>
              </w:rPr>
            </w:pPr>
            <w:r>
              <w:rPr>
                <w:rFonts w:cstheme="minorEastAsia" w:hint="eastAsia"/>
                <w:color w:val="000000"/>
                <w:kern w:val="0"/>
                <w:sz w:val="18"/>
                <w:szCs w:val="18"/>
                <w:lang w:val="en-GB" w:bidi="ar"/>
              </w:rPr>
              <w:t>中短波电磁场探头（</w:t>
            </w:r>
            <w:r>
              <w:rPr>
                <w:rFonts w:cstheme="minorEastAsia" w:hint="eastAsia"/>
                <w:color w:val="000000"/>
                <w:kern w:val="0"/>
                <w:sz w:val="18"/>
                <w:szCs w:val="18"/>
                <w:lang w:val="en-GB" w:bidi="ar"/>
              </w:rPr>
              <w:t>9k-30MHz</w:t>
            </w:r>
            <w:r>
              <w:rPr>
                <w:rFonts w:cstheme="minorEastAsia" w:hint="eastAsia"/>
                <w:color w:val="000000"/>
                <w:kern w:val="0"/>
                <w:sz w:val="18"/>
                <w:szCs w:val="18"/>
                <w:lang w:val="en-GB" w:bidi="ar"/>
              </w:rPr>
              <w:t>）</w:t>
            </w:r>
            <w:r>
              <w:rPr>
                <w:rFonts w:cstheme="minorEastAsia" w:hint="eastAsia"/>
                <w:color w:val="000000"/>
                <w:kern w:val="0"/>
                <w:sz w:val="18"/>
                <w:szCs w:val="18"/>
                <w:lang w:bidi="ar"/>
              </w:rPr>
              <w:t>1</w:t>
            </w:r>
            <w:r>
              <w:rPr>
                <w:rFonts w:cstheme="minorEastAsia" w:hint="eastAsia"/>
                <w:color w:val="000000"/>
                <w:kern w:val="0"/>
                <w:sz w:val="18"/>
                <w:szCs w:val="18"/>
                <w:lang w:bidi="ar"/>
              </w:rPr>
              <w:t>个；</w:t>
            </w:r>
          </w:p>
          <w:p w14:paraId="4D728B26" w14:textId="77777777" w:rsidR="000112FF" w:rsidRDefault="000112FF" w:rsidP="000112FF">
            <w:pPr>
              <w:widowControl/>
              <w:numPr>
                <w:ilvl w:val="0"/>
                <w:numId w:val="14"/>
              </w:numPr>
              <w:jc w:val="left"/>
              <w:rPr>
                <w:rFonts w:cstheme="minorEastAsia"/>
                <w:color w:val="000000"/>
                <w:kern w:val="0"/>
                <w:sz w:val="18"/>
                <w:szCs w:val="18"/>
                <w:lang w:bidi="ar"/>
              </w:rPr>
            </w:pPr>
            <w:r>
              <w:rPr>
                <w:rFonts w:cstheme="minorEastAsia" w:hint="eastAsia"/>
                <w:color w:val="000000"/>
                <w:kern w:val="0"/>
                <w:sz w:val="18"/>
                <w:szCs w:val="18"/>
                <w:lang w:val="en-GB" w:bidi="ar"/>
              </w:rPr>
              <w:t>专用三脚架及转接头；</w:t>
            </w:r>
          </w:p>
          <w:p w14:paraId="3E5100C1" w14:textId="77777777" w:rsidR="000112FF" w:rsidRDefault="000112FF" w:rsidP="000112FF">
            <w:pPr>
              <w:widowControl/>
              <w:numPr>
                <w:ilvl w:val="0"/>
                <w:numId w:val="14"/>
              </w:numPr>
              <w:jc w:val="left"/>
              <w:rPr>
                <w:rFonts w:cstheme="minorEastAsia"/>
                <w:color w:val="000000"/>
                <w:kern w:val="0"/>
                <w:sz w:val="18"/>
                <w:szCs w:val="18"/>
                <w:lang w:bidi="ar"/>
              </w:rPr>
            </w:pPr>
            <w:r>
              <w:rPr>
                <w:rFonts w:cstheme="minorEastAsia" w:hint="eastAsia"/>
                <w:color w:val="000000"/>
                <w:kern w:val="0"/>
                <w:sz w:val="18"/>
                <w:szCs w:val="18"/>
                <w:lang w:val="en-GB" w:bidi="ar"/>
              </w:rPr>
              <w:t>备用电源</w:t>
            </w:r>
            <w:r>
              <w:rPr>
                <w:rFonts w:cstheme="minorEastAsia" w:hint="eastAsia"/>
                <w:color w:val="000000"/>
                <w:kern w:val="0"/>
                <w:sz w:val="18"/>
                <w:szCs w:val="18"/>
                <w:lang w:bidi="ar"/>
              </w:rPr>
              <w:t>2</w:t>
            </w:r>
            <w:r>
              <w:rPr>
                <w:rFonts w:cstheme="minorEastAsia" w:hint="eastAsia"/>
                <w:color w:val="000000"/>
                <w:kern w:val="0"/>
                <w:sz w:val="18"/>
                <w:szCs w:val="18"/>
                <w:lang w:bidi="ar"/>
              </w:rPr>
              <w:t>个；</w:t>
            </w:r>
          </w:p>
          <w:p w14:paraId="4496BEAF" w14:textId="77777777" w:rsidR="000112FF" w:rsidRDefault="000112FF" w:rsidP="000112FF">
            <w:pPr>
              <w:widowControl/>
              <w:numPr>
                <w:ilvl w:val="0"/>
                <w:numId w:val="14"/>
              </w:numPr>
              <w:jc w:val="left"/>
              <w:rPr>
                <w:rFonts w:cstheme="minorEastAsia"/>
                <w:color w:val="000000"/>
                <w:kern w:val="0"/>
                <w:sz w:val="18"/>
                <w:szCs w:val="18"/>
                <w:lang w:bidi="ar"/>
              </w:rPr>
            </w:pPr>
            <w:r>
              <w:rPr>
                <w:rFonts w:cstheme="minorEastAsia" w:hint="eastAsia"/>
                <w:color w:val="000000"/>
                <w:kern w:val="0"/>
                <w:sz w:val="18"/>
                <w:szCs w:val="18"/>
                <w:lang w:bidi="ar"/>
              </w:rPr>
              <w:t>选频分析仪软件</w:t>
            </w:r>
            <w:r>
              <w:rPr>
                <w:rFonts w:cstheme="minorEastAsia" w:hint="eastAsia"/>
                <w:color w:val="000000"/>
                <w:kern w:val="0"/>
                <w:sz w:val="18"/>
                <w:szCs w:val="18"/>
                <w:lang w:bidi="ar"/>
              </w:rPr>
              <w:t>1</w:t>
            </w:r>
            <w:r>
              <w:rPr>
                <w:rFonts w:cstheme="minorEastAsia" w:hint="eastAsia"/>
                <w:color w:val="000000"/>
                <w:kern w:val="0"/>
                <w:sz w:val="18"/>
                <w:szCs w:val="18"/>
                <w:lang w:bidi="ar"/>
              </w:rPr>
              <w:t>套；</w:t>
            </w:r>
          </w:p>
          <w:p w14:paraId="661E1FDB" w14:textId="77777777" w:rsidR="000112FF" w:rsidRDefault="000112FF" w:rsidP="000112FF">
            <w:pPr>
              <w:widowControl/>
              <w:numPr>
                <w:ilvl w:val="0"/>
                <w:numId w:val="14"/>
              </w:numPr>
              <w:jc w:val="left"/>
              <w:rPr>
                <w:rFonts w:cstheme="minorEastAsia"/>
                <w:color w:val="000000"/>
                <w:kern w:val="0"/>
                <w:sz w:val="18"/>
                <w:szCs w:val="18"/>
                <w:lang w:bidi="ar"/>
              </w:rPr>
            </w:pPr>
            <w:r>
              <w:rPr>
                <w:rFonts w:cstheme="minorEastAsia" w:hint="eastAsia"/>
                <w:color w:val="000000"/>
                <w:kern w:val="0"/>
                <w:sz w:val="18"/>
                <w:szCs w:val="18"/>
                <w:lang w:bidi="ar"/>
              </w:rPr>
              <w:t>数据分析平台软件</w:t>
            </w:r>
            <w:r>
              <w:rPr>
                <w:rFonts w:cstheme="minorEastAsia" w:hint="eastAsia"/>
                <w:color w:val="000000"/>
                <w:kern w:val="0"/>
                <w:sz w:val="18"/>
                <w:szCs w:val="18"/>
                <w:lang w:bidi="ar"/>
              </w:rPr>
              <w:t>1</w:t>
            </w:r>
            <w:r>
              <w:rPr>
                <w:rFonts w:cstheme="minorEastAsia" w:hint="eastAsia"/>
                <w:color w:val="000000"/>
                <w:kern w:val="0"/>
                <w:sz w:val="18"/>
                <w:szCs w:val="18"/>
                <w:lang w:bidi="ar"/>
              </w:rPr>
              <w:t>套；</w:t>
            </w:r>
          </w:p>
          <w:p w14:paraId="2CB8FE0F" w14:textId="77777777" w:rsidR="000112FF" w:rsidRDefault="000112FF" w:rsidP="000112FF">
            <w:pPr>
              <w:widowControl/>
              <w:numPr>
                <w:ilvl w:val="0"/>
                <w:numId w:val="14"/>
              </w:numPr>
              <w:jc w:val="left"/>
              <w:rPr>
                <w:rFonts w:cstheme="minorEastAsia"/>
                <w:color w:val="000000"/>
                <w:kern w:val="0"/>
                <w:sz w:val="18"/>
                <w:szCs w:val="18"/>
                <w:lang w:bidi="ar"/>
              </w:rPr>
            </w:pPr>
            <w:r>
              <w:rPr>
                <w:rFonts w:cstheme="minorEastAsia" w:hint="eastAsia"/>
                <w:color w:val="000000"/>
                <w:kern w:val="0"/>
                <w:sz w:val="18"/>
                <w:szCs w:val="18"/>
                <w:lang w:bidi="ar"/>
              </w:rPr>
              <w:t>质量合格证</w:t>
            </w:r>
            <w:r>
              <w:rPr>
                <w:rFonts w:cstheme="minorEastAsia" w:hint="eastAsia"/>
                <w:color w:val="000000"/>
                <w:kern w:val="0"/>
                <w:sz w:val="18"/>
                <w:szCs w:val="18"/>
                <w:lang w:bidi="ar"/>
              </w:rPr>
              <w:t>1</w:t>
            </w:r>
            <w:r>
              <w:rPr>
                <w:rFonts w:cstheme="minorEastAsia" w:hint="eastAsia"/>
                <w:color w:val="000000"/>
                <w:kern w:val="0"/>
                <w:sz w:val="18"/>
                <w:szCs w:val="18"/>
                <w:lang w:bidi="ar"/>
              </w:rPr>
              <w:t>套；</w:t>
            </w:r>
          </w:p>
          <w:p w14:paraId="4FF755B2" w14:textId="77777777" w:rsidR="000112FF" w:rsidRDefault="000112FF" w:rsidP="000112FF">
            <w:pPr>
              <w:widowControl/>
              <w:numPr>
                <w:ilvl w:val="0"/>
                <w:numId w:val="14"/>
              </w:numPr>
              <w:jc w:val="left"/>
              <w:rPr>
                <w:rFonts w:cstheme="minorEastAsia"/>
                <w:color w:val="000000"/>
                <w:kern w:val="0"/>
                <w:sz w:val="18"/>
                <w:szCs w:val="18"/>
                <w:lang w:bidi="ar"/>
              </w:rPr>
            </w:pPr>
            <w:r>
              <w:rPr>
                <w:rFonts w:cstheme="minorEastAsia" w:hint="eastAsia"/>
                <w:color w:val="000000"/>
                <w:kern w:val="0"/>
                <w:sz w:val="18"/>
                <w:szCs w:val="18"/>
                <w:lang w:bidi="ar"/>
              </w:rPr>
              <w:t>出厂说明书</w:t>
            </w:r>
            <w:r>
              <w:rPr>
                <w:rFonts w:cstheme="minorEastAsia" w:hint="eastAsia"/>
                <w:color w:val="000000"/>
                <w:kern w:val="0"/>
                <w:sz w:val="18"/>
                <w:szCs w:val="18"/>
                <w:lang w:bidi="ar"/>
              </w:rPr>
              <w:t>1</w:t>
            </w:r>
            <w:r>
              <w:rPr>
                <w:rFonts w:cstheme="minorEastAsia" w:hint="eastAsia"/>
                <w:color w:val="000000"/>
                <w:kern w:val="0"/>
                <w:sz w:val="18"/>
                <w:szCs w:val="18"/>
                <w:lang w:bidi="ar"/>
              </w:rPr>
              <w:t>套；</w:t>
            </w:r>
          </w:p>
          <w:p w14:paraId="5E9F7C1B" w14:textId="77777777" w:rsidR="000112FF" w:rsidRDefault="000112FF" w:rsidP="000112FF">
            <w:pPr>
              <w:widowControl/>
              <w:numPr>
                <w:ilvl w:val="0"/>
                <w:numId w:val="14"/>
              </w:numPr>
              <w:jc w:val="left"/>
              <w:rPr>
                <w:rFonts w:cstheme="minorEastAsia"/>
                <w:color w:val="000000"/>
                <w:kern w:val="0"/>
                <w:sz w:val="18"/>
                <w:szCs w:val="18"/>
                <w:lang w:bidi="ar"/>
              </w:rPr>
            </w:pPr>
            <w:r>
              <w:rPr>
                <w:rFonts w:cstheme="minorEastAsia" w:hint="eastAsia"/>
                <w:color w:val="000000"/>
                <w:kern w:val="0"/>
                <w:sz w:val="18"/>
                <w:szCs w:val="18"/>
                <w:lang w:bidi="ar"/>
              </w:rPr>
              <w:t>计量校准证书（</w:t>
            </w:r>
            <w:r>
              <w:rPr>
                <w:rFonts w:cstheme="minorEastAsia" w:hint="eastAsia"/>
                <w:color w:val="000000"/>
                <w:kern w:val="0"/>
                <w:sz w:val="18"/>
                <w:szCs w:val="18"/>
                <w:lang w:bidi="ar"/>
              </w:rPr>
              <w:t>3</w:t>
            </w:r>
            <w:r>
              <w:rPr>
                <w:rFonts w:cstheme="minorEastAsia" w:hint="eastAsia"/>
                <w:color w:val="000000"/>
                <w:kern w:val="0"/>
                <w:sz w:val="18"/>
                <w:szCs w:val="18"/>
                <w:lang w:bidi="ar"/>
              </w:rPr>
              <w:t>个探头）。</w:t>
            </w:r>
          </w:p>
          <w:p w14:paraId="3BB16AEE" w14:textId="2326E04F" w:rsidR="00D04097" w:rsidRPr="000112FF" w:rsidRDefault="00D04097" w:rsidP="00D04097">
            <w:pPr>
              <w:tabs>
                <w:tab w:val="left" w:pos="6915"/>
              </w:tabs>
              <w:spacing w:line="240" w:lineRule="atLeast"/>
              <w:rPr>
                <w:rFonts w:ascii="Times New Roman" w:eastAsia="宋体" w:hAnsi="Times New Roman" w:cs="Times New Roman"/>
                <w:szCs w:val="24"/>
              </w:rPr>
            </w:pPr>
          </w:p>
        </w:tc>
        <w:tc>
          <w:tcPr>
            <w:tcW w:w="1418" w:type="dxa"/>
            <w:vAlign w:val="center"/>
          </w:tcPr>
          <w:p w14:paraId="205FF5AB" w14:textId="77777777" w:rsidR="00D04097" w:rsidRDefault="00D04097" w:rsidP="00D04097">
            <w:pPr>
              <w:spacing w:line="240" w:lineRule="atLeast"/>
              <w:jc w:val="center"/>
            </w:pPr>
          </w:p>
        </w:tc>
        <w:tc>
          <w:tcPr>
            <w:tcW w:w="992" w:type="dxa"/>
            <w:vAlign w:val="center"/>
          </w:tcPr>
          <w:p w14:paraId="1C60665B" w14:textId="77777777" w:rsidR="00D04097" w:rsidRDefault="00D04097" w:rsidP="00D04097">
            <w:pPr>
              <w:spacing w:line="240" w:lineRule="atLeast"/>
              <w:jc w:val="center"/>
            </w:pPr>
          </w:p>
        </w:tc>
      </w:tr>
      <w:tr w:rsidR="005C4758" w14:paraId="497EA63B" w14:textId="77777777" w:rsidTr="00F34AE9">
        <w:trPr>
          <w:trHeight w:val="408"/>
        </w:trPr>
        <w:tc>
          <w:tcPr>
            <w:tcW w:w="705" w:type="dxa"/>
            <w:vAlign w:val="center"/>
          </w:tcPr>
          <w:p w14:paraId="21D5CC9B" w14:textId="13C029C8" w:rsidR="005C4758" w:rsidRDefault="005C4758" w:rsidP="005C4758">
            <w:pPr>
              <w:spacing w:line="240" w:lineRule="atLeast"/>
              <w:jc w:val="center"/>
            </w:pPr>
            <w:r>
              <w:lastRenderedPageBreak/>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5C4758" w:rsidRDefault="005C4758" w:rsidP="005C4758">
            <w:pPr>
              <w:widowControl/>
              <w:spacing w:line="240" w:lineRule="atLeast"/>
              <w:jc w:val="center"/>
            </w:pPr>
            <w:r>
              <w:rPr>
                <w:rFonts w:hint="eastAsia"/>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31B7BFE1" w14:textId="77777777" w:rsidR="000112FF" w:rsidRDefault="000112FF" w:rsidP="000112FF">
            <w:pPr>
              <w:widowControl/>
              <w:ind w:firstLineChars="200" w:firstLine="361"/>
              <w:jc w:val="left"/>
              <w:rPr>
                <w:rFonts w:cstheme="minorEastAsia"/>
                <w:color w:val="000000"/>
                <w:kern w:val="0"/>
                <w:sz w:val="18"/>
                <w:szCs w:val="18"/>
                <w:lang w:bidi="ar"/>
              </w:rPr>
            </w:pPr>
            <w:r>
              <w:rPr>
                <w:rFonts w:cstheme="minorEastAsia" w:hint="eastAsia"/>
                <w:b/>
                <w:bCs/>
                <w:color w:val="000000"/>
                <w:kern w:val="0"/>
                <w:sz w:val="18"/>
                <w:szCs w:val="18"/>
                <w:lang w:bidi="ar"/>
              </w:rPr>
              <w:t>注：</w:t>
            </w:r>
            <w:r>
              <w:rPr>
                <w:rFonts w:cstheme="minorEastAsia" w:hint="eastAsia"/>
                <w:color w:val="000000"/>
                <w:kern w:val="0"/>
                <w:sz w:val="18"/>
                <w:szCs w:val="18"/>
                <w:lang w:bidi="ar"/>
              </w:rPr>
              <w:t>报价时投标方需提供的材料如下：</w:t>
            </w:r>
          </w:p>
          <w:p w14:paraId="7148E8D0" w14:textId="77777777" w:rsidR="000112FF" w:rsidRDefault="000112FF" w:rsidP="000112FF">
            <w:pPr>
              <w:widowControl/>
              <w:ind w:firstLineChars="200" w:firstLine="360"/>
              <w:jc w:val="left"/>
              <w:rPr>
                <w:rFonts w:cstheme="minorEastAsia"/>
                <w:color w:val="000000"/>
                <w:kern w:val="0"/>
                <w:sz w:val="18"/>
                <w:szCs w:val="18"/>
                <w:lang w:bidi="ar"/>
              </w:rPr>
            </w:pPr>
            <w:r>
              <w:rPr>
                <w:rFonts w:cstheme="minorEastAsia" w:hint="eastAsia"/>
                <w:sz w:val="18"/>
                <w:szCs w:val="18"/>
              </w:rPr>
              <w:t>（</w:t>
            </w:r>
            <w:r>
              <w:rPr>
                <w:rFonts w:cstheme="minorEastAsia"/>
                <w:sz w:val="18"/>
                <w:szCs w:val="18"/>
              </w:rPr>
              <w:t>1</w:t>
            </w:r>
            <w:r>
              <w:rPr>
                <w:rFonts w:cstheme="minorEastAsia" w:hint="eastAsia"/>
                <w:sz w:val="18"/>
                <w:szCs w:val="18"/>
              </w:rPr>
              <w:t>）营业执照和制造商针对本项目出具的售后服务承诺书盖章原件。</w:t>
            </w:r>
          </w:p>
          <w:p w14:paraId="151857BF" w14:textId="77777777" w:rsidR="000112FF" w:rsidRDefault="000112FF" w:rsidP="000112FF">
            <w:pPr>
              <w:widowControl/>
              <w:ind w:firstLineChars="200" w:firstLine="360"/>
              <w:jc w:val="left"/>
              <w:rPr>
                <w:rFonts w:cstheme="minorEastAsia"/>
                <w:color w:val="000000"/>
                <w:kern w:val="0"/>
                <w:sz w:val="18"/>
                <w:szCs w:val="18"/>
                <w:lang w:bidi="ar"/>
              </w:rPr>
            </w:pPr>
            <w:r>
              <w:rPr>
                <w:rFonts w:cstheme="minorEastAsia" w:hint="eastAsia"/>
                <w:color w:val="000000"/>
                <w:kern w:val="0"/>
                <w:sz w:val="18"/>
                <w:szCs w:val="18"/>
                <w:lang w:bidi="ar"/>
              </w:rPr>
              <w:t>（</w:t>
            </w:r>
            <w:r>
              <w:rPr>
                <w:rFonts w:cstheme="minorEastAsia"/>
                <w:color w:val="000000"/>
                <w:kern w:val="0"/>
                <w:sz w:val="18"/>
                <w:szCs w:val="18"/>
                <w:lang w:bidi="ar"/>
              </w:rPr>
              <w:t>2</w:t>
            </w:r>
            <w:r>
              <w:rPr>
                <w:rFonts w:cstheme="minorEastAsia" w:hint="eastAsia"/>
                <w:color w:val="000000"/>
                <w:kern w:val="0"/>
                <w:sz w:val="18"/>
                <w:szCs w:val="18"/>
                <w:lang w:bidi="ar"/>
              </w:rPr>
              <w:t>）电磁辐射巡检仪的业绩证明材料；</w:t>
            </w:r>
          </w:p>
          <w:p w14:paraId="61EAE851" w14:textId="77777777" w:rsidR="000112FF" w:rsidRDefault="000112FF" w:rsidP="000112FF">
            <w:pPr>
              <w:widowControl/>
              <w:ind w:firstLineChars="200" w:firstLine="360"/>
              <w:rPr>
                <w:rFonts w:cstheme="minorEastAsia"/>
                <w:color w:val="000000"/>
                <w:kern w:val="0"/>
                <w:sz w:val="18"/>
                <w:szCs w:val="18"/>
                <w:lang w:bidi="ar"/>
              </w:rPr>
            </w:pPr>
            <w:r>
              <w:rPr>
                <w:rFonts w:cstheme="minorEastAsia" w:hint="eastAsia"/>
                <w:color w:val="000000"/>
                <w:kern w:val="0"/>
                <w:sz w:val="18"/>
                <w:szCs w:val="18"/>
                <w:lang w:bidi="ar"/>
              </w:rPr>
              <w:t>电磁辐射巡检仪业绩证明材料要求：如果电磁辐射巡检仪是代理产品，需提供该型号产品的销售业绩（可以是其他公司针对该产品的销售业绩），同时提供制造商或国内总代理商的授权和售后服务承诺；如果电磁辐射巡检仪是投标方的自营设备，需提供投标方针对该产品的销售业绩。</w:t>
            </w:r>
          </w:p>
          <w:p w14:paraId="0BDF5288" w14:textId="77777777" w:rsidR="000112FF" w:rsidRDefault="000112FF" w:rsidP="000112FF">
            <w:pPr>
              <w:widowControl/>
              <w:ind w:firstLineChars="200" w:firstLine="360"/>
              <w:rPr>
                <w:rFonts w:cstheme="minorEastAsia"/>
                <w:color w:val="000000"/>
                <w:kern w:val="0"/>
                <w:sz w:val="18"/>
                <w:szCs w:val="18"/>
                <w:lang w:bidi="ar"/>
              </w:rPr>
            </w:pPr>
            <w:r>
              <w:rPr>
                <w:rFonts w:cstheme="minorEastAsia" w:hint="eastAsia"/>
                <w:color w:val="000000"/>
                <w:kern w:val="0"/>
                <w:sz w:val="18"/>
                <w:szCs w:val="18"/>
                <w:lang w:bidi="ar"/>
              </w:rPr>
              <w:t>（</w:t>
            </w:r>
            <w:r>
              <w:rPr>
                <w:rFonts w:cstheme="minorEastAsia"/>
                <w:color w:val="000000"/>
                <w:kern w:val="0"/>
                <w:sz w:val="18"/>
                <w:szCs w:val="18"/>
                <w:lang w:bidi="ar"/>
              </w:rPr>
              <w:t>3</w:t>
            </w:r>
            <w:r>
              <w:rPr>
                <w:rFonts w:cstheme="minorEastAsia" w:hint="eastAsia"/>
                <w:color w:val="000000"/>
                <w:kern w:val="0"/>
                <w:sz w:val="18"/>
                <w:szCs w:val="18"/>
                <w:lang w:bidi="ar"/>
              </w:rPr>
              <w:t>）体现电磁辐射巡检仪所有参数的厂家产品彩页或官网截图或检测报告，厂家自主提供厂家产品彩页或官网截图需要彩印加盖公章；</w:t>
            </w:r>
          </w:p>
          <w:p w14:paraId="116DDC7D" w14:textId="77777777" w:rsidR="000112FF" w:rsidRPr="002E3DC9" w:rsidRDefault="000112FF" w:rsidP="000112FF">
            <w:pPr>
              <w:widowControl/>
              <w:ind w:firstLineChars="200" w:firstLine="360"/>
              <w:jc w:val="left"/>
              <w:rPr>
                <w:rFonts w:cstheme="minorEastAsia" w:hint="eastAsia"/>
                <w:color w:val="000000"/>
                <w:kern w:val="0"/>
                <w:sz w:val="18"/>
                <w:szCs w:val="18"/>
                <w:lang w:bidi="ar"/>
              </w:rPr>
            </w:pPr>
            <w:r>
              <w:rPr>
                <w:rFonts w:cstheme="minorEastAsia" w:hint="eastAsia"/>
                <w:color w:val="000000"/>
                <w:kern w:val="0"/>
                <w:sz w:val="18"/>
                <w:szCs w:val="18"/>
                <w:lang w:bidi="ar"/>
              </w:rPr>
              <w:t>（</w:t>
            </w:r>
            <w:r>
              <w:rPr>
                <w:rFonts w:cstheme="minorEastAsia"/>
                <w:color w:val="000000"/>
                <w:kern w:val="0"/>
                <w:sz w:val="18"/>
                <w:szCs w:val="18"/>
                <w:lang w:bidi="ar"/>
              </w:rPr>
              <w:t>4</w:t>
            </w:r>
            <w:r>
              <w:rPr>
                <w:rFonts w:cstheme="minorEastAsia" w:hint="eastAsia"/>
                <w:color w:val="000000"/>
                <w:kern w:val="0"/>
                <w:sz w:val="18"/>
                <w:szCs w:val="18"/>
                <w:lang w:bidi="ar"/>
              </w:rPr>
              <w:t>）电磁兼容射频电磁场辐射抗扰度测试报告。</w:t>
            </w:r>
          </w:p>
          <w:p w14:paraId="3EB059EA" w14:textId="77777777" w:rsidR="000112FF" w:rsidRPr="002E3DC9" w:rsidRDefault="000112FF" w:rsidP="000112FF">
            <w:pPr>
              <w:tabs>
                <w:tab w:val="left" w:pos="6915"/>
              </w:tabs>
              <w:jc w:val="left"/>
              <w:rPr>
                <w:rFonts w:ascii="宋体" w:hAnsi="宋体" w:hint="eastAsia"/>
                <w:b/>
                <w:szCs w:val="21"/>
              </w:rPr>
            </w:pPr>
            <w:r>
              <w:rPr>
                <w:rFonts w:ascii="宋体" w:hAnsi="宋体"/>
                <w:b/>
                <w:szCs w:val="21"/>
              </w:rPr>
              <w:t>交货期</w:t>
            </w:r>
            <w:r>
              <w:rPr>
                <w:rFonts w:ascii="宋体" w:hAnsi="宋体" w:hint="eastAsia"/>
                <w:b/>
                <w:szCs w:val="21"/>
              </w:rPr>
              <w:t>：</w:t>
            </w:r>
            <w:r>
              <w:rPr>
                <w:rFonts w:cstheme="minorEastAsia" w:hint="eastAsia"/>
                <w:color w:val="000000"/>
                <w:kern w:val="0"/>
                <w:sz w:val="18"/>
                <w:szCs w:val="18"/>
                <w:lang w:bidi="ar"/>
              </w:rPr>
              <w:t>自合同签订之日起</w:t>
            </w:r>
            <w:r>
              <w:rPr>
                <w:rFonts w:cstheme="minorEastAsia" w:hint="eastAsia"/>
                <w:color w:val="000000"/>
                <w:kern w:val="0"/>
                <w:sz w:val="18"/>
                <w:szCs w:val="18"/>
                <w:lang w:bidi="ar"/>
              </w:rPr>
              <w:t>120</w:t>
            </w:r>
            <w:r>
              <w:rPr>
                <w:rFonts w:cstheme="minorEastAsia" w:hint="eastAsia"/>
                <w:color w:val="000000"/>
                <w:kern w:val="0"/>
                <w:sz w:val="18"/>
                <w:szCs w:val="18"/>
                <w:lang w:bidi="ar"/>
              </w:rPr>
              <w:t>个日历日内交付</w:t>
            </w:r>
            <w:r>
              <w:rPr>
                <w:rFonts w:ascii="宋体" w:hAnsi="宋体" w:hint="eastAsia"/>
                <w:b/>
                <w:szCs w:val="21"/>
              </w:rPr>
              <w:t>。</w:t>
            </w:r>
          </w:p>
          <w:p w14:paraId="0E7629D2" w14:textId="77777777" w:rsidR="000112FF" w:rsidRPr="002E3DC9" w:rsidRDefault="000112FF" w:rsidP="000112FF">
            <w:pPr>
              <w:tabs>
                <w:tab w:val="left" w:pos="6915"/>
              </w:tabs>
              <w:jc w:val="left"/>
              <w:rPr>
                <w:rFonts w:ascii="宋体" w:hAnsi="宋体" w:hint="eastAsia"/>
                <w:b/>
                <w:szCs w:val="21"/>
              </w:rPr>
            </w:pPr>
            <w:r>
              <w:rPr>
                <w:rFonts w:ascii="宋体" w:hAnsi="宋体"/>
                <w:b/>
                <w:szCs w:val="21"/>
              </w:rPr>
              <w:t>付款方式</w:t>
            </w:r>
            <w:r>
              <w:rPr>
                <w:rFonts w:ascii="宋体" w:hAnsi="宋体" w:hint="eastAsia"/>
                <w:b/>
                <w:szCs w:val="21"/>
              </w:rPr>
              <w:t>：</w:t>
            </w:r>
            <w:r>
              <w:rPr>
                <w:rFonts w:cstheme="minorEastAsia" w:hint="eastAsia"/>
                <w:color w:val="000000"/>
                <w:kern w:val="0"/>
                <w:sz w:val="18"/>
                <w:szCs w:val="18"/>
                <w:lang w:bidi="ar"/>
              </w:rPr>
              <w:t>签订合同</w:t>
            </w:r>
            <w:r>
              <w:rPr>
                <w:rFonts w:cstheme="minorEastAsia" w:hint="eastAsia"/>
                <w:color w:val="000000"/>
                <w:kern w:val="0"/>
                <w:sz w:val="18"/>
                <w:szCs w:val="18"/>
                <w:lang w:bidi="ar"/>
              </w:rPr>
              <w:t>2</w:t>
            </w:r>
            <w:r>
              <w:rPr>
                <w:rFonts w:cstheme="minorEastAsia"/>
                <w:color w:val="000000"/>
                <w:kern w:val="0"/>
                <w:sz w:val="18"/>
                <w:szCs w:val="18"/>
                <w:lang w:bidi="ar"/>
              </w:rPr>
              <w:t>0</w:t>
            </w:r>
            <w:r>
              <w:rPr>
                <w:rFonts w:cstheme="minorEastAsia"/>
                <w:color w:val="000000"/>
                <w:kern w:val="0"/>
                <w:sz w:val="18"/>
                <w:szCs w:val="18"/>
                <w:lang w:bidi="ar"/>
              </w:rPr>
              <w:t>个工作日</w:t>
            </w:r>
            <w:r>
              <w:rPr>
                <w:rFonts w:cstheme="minorEastAsia" w:hint="eastAsia"/>
                <w:color w:val="000000"/>
                <w:kern w:val="0"/>
                <w:sz w:val="18"/>
                <w:szCs w:val="18"/>
                <w:lang w:bidi="ar"/>
              </w:rPr>
              <w:t>内，甲方支付合同总价的</w:t>
            </w:r>
            <w:r>
              <w:rPr>
                <w:rFonts w:cstheme="minorEastAsia" w:hint="eastAsia"/>
                <w:color w:val="000000"/>
                <w:kern w:val="0"/>
                <w:sz w:val="18"/>
                <w:szCs w:val="18"/>
                <w:lang w:bidi="ar"/>
              </w:rPr>
              <w:t>40%</w:t>
            </w:r>
            <w:r>
              <w:rPr>
                <w:rFonts w:cstheme="minorEastAsia" w:hint="eastAsia"/>
                <w:color w:val="000000"/>
                <w:kern w:val="0"/>
                <w:sz w:val="18"/>
                <w:szCs w:val="18"/>
                <w:lang w:bidi="ar"/>
              </w:rPr>
              <w:t>预付款，货到验收合格且收到乙方提供的全额发票后，甲方付清尾款。</w:t>
            </w:r>
          </w:p>
          <w:p w14:paraId="662F1F86" w14:textId="77777777" w:rsidR="000112FF" w:rsidRPr="002E3DC9" w:rsidRDefault="000112FF" w:rsidP="000112FF">
            <w:pPr>
              <w:tabs>
                <w:tab w:val="left" w:pos="6915"/>
              </w:tabs>
              <w:rPr>
                <w:rFonts w:ascii="宋体" w:hAnsi="宋体" w:hint="eastAsia"/>
                <w:b/>
                <w:szCs w:val="21"/>
              </w:rPr>
            </w:pPr>
            <w:r>
              <w:rPr>
                <w:rFonts w:ascii="宋体" w:hAnsi="宋体" w:hint="eastAsia"/>
                <w:b/>
                <w:szCs w:val="21"/>
              </w:rPr>
              <w:t>验收指标及验收要求：</w:t>
            </w:r>
            <w:r>
              <w:rPr>
                <w:rFonts w:cstheme="minorEastAsia" w:hint="eastAsia"/>
                <w:color w:val="000000"/>
                <w:kern w:val="0"/>
                <w:sz w:val="18"/>
                <w:szCs w:val="18"/>
                <w:lang w:bidi="ar"/>
              </w:rPr>
              <w:t>货物交货前，乙方应对货物的质量、数量等方面进行详细、全面的检验，并向甲方出具证明货物符合合同约定的文件；验收期间，货物数量、规格型号等与本合同约定不符，或存在质量问题的，供货方应在接到采购人异议之日起</w:t>
            </w:r>
            <w:r>
              <w:rPr>
                <w:rFonts w:cstheme="minorEastAsia" w:hint="eastAsia"/>
                <w:color w:val="000000"/>
                <w:kern w:val="0"/>
                <w:sz w:val="18"/>
                <w:szCs w:val="18"/>
                <w:lang w:bidi="ar"/>
              </w:rPr>
              <w:t>3</w:t>
            </w:r>
            <w:r>
              <w:rPr>
                <w:rFonts w:cstheme="minorEastAsia" w:hint="eastAsia"/>
                <w:color w:val="000000"/>
                <w:kern w:val="0"/>
                <w:sz w:val="18"/>
                <w:szCs w:val="18"/>
                <w:lang w:bidi="ar"/>
              </w:rPr>
              <w:t>日内更换合格产品重新交付至指定地点，并承担因此而发生的相关费用。</w:t>
            </w:r>
          </w:p>
          <w:p w14:paraId="38D94766" w14:textId="77777777" w:rsidR="000112FF" w:rsidRDefault="000112FF" w:rsidP="000112FF">
            <w:pPr>
              <w:widowControl/>
              <w:rPr>
                <w:rFonts w:cstheme="minorEastAsia"/>
                <w:color w:val="000000"/>
                <w:kern w:val="0"/>
                <w:sz w:val="18"/>
                <w:szCs w:val="18"/>
                <w:lang w:bidi="ar"/>
              </w:rPr>
            </w:pPr>
            <w:r>
              <w:rPr>
                <w:rFonts w:ascii="宋体" w:hAnsi="宋体" w:hint="eastAsia"/>
                <w:b/>
                <w:szCs w:val="21"/>
              </w:rPr>
              <w:t>保修</w:t>
            </w:r>
            <w:r>
              <w:rPr>
                <w:rFonts w:ascii="宋体" w:hAnsi="宋体"/>
                <w:b/>
                <w:szCs w:val="21"/>
              </w:rPr>
              <w:t>及售后服务</w:t>
            </w:r>
            <w:r>
              <w:rPr>
                <w:rFonts w:ascii="宋体" w:hAnsi="宋体" w:hint="eastAsia"/>
                <w:b/>
                <w:szCs w:val="21"/>
              </w:rPr>
              <w:t>：</w:t>
            </w:r>
            <w:r>
              <w:rPr>
                <w:rFonts w:cstheme="minorEastAsia" w:hint="eastAsia"/>
                <w:color w:val="000000"/>
                <w:kern w:val="0"/>
                <w:sz w:val="18"/>
                <w:szCs w:val="18"/>
                <w:lang w:bidi="ar"/>
              </w:rPr>
              <w:t>（</w:t>
            </w:r>
            <w:r>
              <w:rPr>
                <w:rFonts w:cstheme="minorEastAsia" w:hint="eastAsia"/>
                <w:color w:val="000000"/>
                <w:kern w:val="0"/>
                <w:sz w:val="18"/>
                <w:szCs w:val="18"/>
                <w:lang w:bidi="ar"/>
              </w:rPr>
              <w:t>1</w:t>
            </w:r>
            <w:r>
              <w:rPr>
                <w:rFonts w:cstheme="minorEastAsia" w:hint="eastAsia"/>
                <w:color w:val="000000"/>
                <w:kern w:val="0"/>
                <w:sz w:val="18"/>
                <w:szCs w:val="18"/>
                <w:lang w:bidi="ar"/>
              </w:rPr>
              <w:t>）产品维保期为</w:t>
            </w:r>
            <w:r>
              <w:rPr>
                <w:rFonts w:cstheme="minorEastAsia" w:hint="eastAsia"/>
                <w:color w:val="000000"/>
                <w:kern w:val="0"/>
                <w:sz w:val="18"/>
                <w:szCs w:val="18"/>
                <w:lang w:bidi="ar"/>
              </w:rPr>
              <w:t>12</w:t>
            </w:r>
            <w:r>
              <w:rPr>
                <w:rFonts w:cstheme="minorEastAsia" w:hint="eastAsia"/>
                <w:color w:val="000000"/>
                <w:kern w:val="0"/>
                <w:sz w:val="18"/>
                <w:szCs w:val="18"/>
                <w:lang w:bidi="ar"/>
              </w:rPr>
              <w:t>个月，时间自验收合格之日起计算。维保期内货物出现质量问题的，供货方应自接到采购人异议之日起</w:t>
            </w:r>
            <w:r>
              <w:rPr>
                <w:rFonts w:cstheme="minorEastAsia" w:hint="eastAsia"/>
                <w:color w:val="000000"/>
                <w:kern w:val="0"/>
                <w:sz w:val="18"/>
                <w:szCs w:val="18"/>
                <w:lang w:bidi="ar"/>
              </w:rPr>
              <w:t>3</w:t>
            </w:r>
            <w:r>
              <w:rPr>
                <w:rFonts w:cstheme="minorEastAsia" w:hint="eastAsia"/>
                <w:color w:val="000000"/>
                <w:kern w:val="0"/>
                <w:sz w:val="18"/>
                <w:szCs w:val="18"/>
                <w:lang w:bidi="ar"/>
              </w:rPr>
              <w:t>日内以更换等方式解决，因此所发生的费用由供货方承担，并免费提供必要的技术咨询以确保采购人能安全、有效的使用标的货物。提供相关设备质量保证期结束后的设备的维护保养方案。</w:t>
            </w:r>
          </w:p>
          <w:p w14:paraId="0294E73B" w14:textId="77777777" w:rsidR="000112FF" w:rsidRDefault="000112FF" w:rsidP="000112FF">
            <w:pPr>
              <w:tabs>
                <w:tab w:val="left" w:pos="6915"/>
              </w:tabs>
              <w:rPr>
                <w:rFonts w:ascii="宋体" w:hAnsi="宋体"/>
                <w:b/>
                <w:szCs w:val="21"/>
              </w:rPr>
            </w:pPr>
            <w:r>
              <w:rPr>
                <w:rFonts w:cstheme="minorEastAsia" w:hint="eastAsia"/>
                <w:color w:val="000000"/>
                <w:kern w:val="0"/>
                <w:sz w:val="18"/>
                <w:szCs w:val="18"/>
                <w:lang w:bidi="ar"/>
              </w:rPr>
              <w:t>（</w:t>
            </w:r>
            <w:r>
              <w:rPr>
                <w:rFonts w:cstheme="minorEastAsia" w:hint="eastAsia"/>
                <w:color w:val="000000"/>
                <w:kern w:val="0"/>
                <w:sz w:val="18"/>
                <w:szCs w:val="18"/>
                <w:lang w:bidi="ar"/>
              </w:rPr>
              <w:t>2</w:t>
            </w:r>
            <w:r>
              <w:rPr>
                <w:rFonts w:cstheme="minorEastAsia" w:hint="eastAsia"/>
                <w:color w:val="000000"/>
                <w:kern w:val="0"/>
                <w:sz w:val="18"/>
                <w:szCs w:val="18"/>
                <w:lang w:bidi="ar"/>
              </w:rPr>
              <w:t>）故障设备维修期间，乙方应当根据甲方要求，提供备机以便</w:t>
            </w:r>
            <w:r>
              <w:rPr>
                <w:rFonts w:cstheme="minorEastAsia" w:hint="eastAsia"/>
                <w:color w:val="000000"/>
                <w:kern w:val="0"/>
                <w:sz w:val="18"/>
                <w:szCs w:val="18"/>
                <w:lang w:bidi="ar"/>
              </w:rPr>
              <w:lastRenderedPageBreak/>
              <w:t>甲方临时使用。提供的备机应当与维修设备同款或者其他性能更优的设备。</w:t>
            </w:r>
          </w:p>
          <w:p w14:paraId="6B157C36" w14:textId="0F119CC4" w:rsidR="005C4758" w:rsidRPr="000112FF" w:rsidRDefault="005C4758" w:rsidP="00D04097">
            <w:pPr>
              <w:tabs>
                <w:tab w:val="left" w:pos="6915"/>
              </w:tabs>
              <w:spacing w:line="240" w:lineRule="atLeast"/>
              <w:jc w:val="left"/>
              <w:rPr>
                <w:rFonts w:ascii="Times New Roman" w:eastAsia="宋体" w:hAnsi="Times New Roman" w:cs="Times New Roman"/>
                <w:szCs w:val="24"/>
              </w:rPr>
            </w:pPr>
            <w:bookmarkStart w:id="1" w:name="_GoBack"/>
            <w:bookmarkEnd w:id="1"/>
          </w:p>
        </w:tc>
        <w:tc>
          <w:tcPr>
            <w:tcW w:w="1418" w:type="dxa"/>
            <w:vAlign w:val="center"/>
          </w:tcPr>
          <w:p w14:paraId="324B1D27" w14:textId="77777777" w:rsidR="005C4758" w:rsidRDefault="005C4758" w:rsidP="005C4758">
            <w:pPr>
              <w:spacing w:line="240" w:lineRule="atLeast"/>
              <w:jc w:val="center"/>
            </w:pPr>
          </w:p>
        </w:tc>
        <w:tc>
          <w:tcPr>
            <w:tcW w:w="992" w:type="dxa"/>
            <w:vAlign w:val="center"/>
          </w:tcPr>
          <w:p w14:paraId="06AA2CA0" w14:textId="77777777" w:rsidR="005C4758" w:rsidRDefault="005C4758" w:rsidP="005C4758">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44CFE" w14:textId="77777777" w:rsidR="007F087B" w:rsidRDefault="007F087B" w:rsidP="008F5C2B">
      <w:r>
        <w:separator/>
      </w:r>
    </w:p>
  </w:endnote>
  <w:endnote w:type="continuationSeparator" w:id="0">
    <w:p w14:paraId="229E6B59" w14:textId="77777777" w:rsidR="007F087B" w:rsidRDefault="007F087B"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1924BA" w14:textId="77777777" w:rsidR="007F087B" w:rsidRDefault="007F087B" w:rsidP="008F5C2B">
      <w:r>
        <w:separator/>
      </w:r>
    </w:p>
  </w:footnote>
  <w:footnote w:type="continuationSeparator" w:id="0">
    <w:p w14:paraId="32F2546A" w14:textId="77777777" w:rsidR="007F087B" w:rsidRDefault="007F087B"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C97B9EF"/>
    <w:multiLevelType w:val="singleLevel"/>
    <w:tmpl w:val="DC97B9EF"/>
    <w:lvl w:ilvl="0">
      <w:start w:val="1"/>
      <w:numFmt w:val="decimal"/>
      <w:lvlText w:val="(%1)"/>
      <w:lvlJc w:val="left"/>
      <w:pPr>
        <w:ind w:left="845" w:hanging="425"/>
      </w:pPr>
      <w:rPr>
        <w:rFonts w:hint="default"/>
        <w:b w:val="0"/>
        <w:bCs w:val="0"/>
      </w:rPr>
    </w:lvl>
  </w:abstractNum>
  <w:abstractNum w:abstractNumId="1">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3">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1A5F6AC4"/>
    <w:multiLevelType w:val="hybridMultilevel"/>
    <w:tmpl w:val="982080A0"/>
    <w:lvl w:ilvl="0" w:tplc="87462E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7">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A966F32"/>
    <w:multiLevelType w:val="singleLevel"/>
    <w:tmpl w:val="DC97B9EF"/>
    <w:lvl w:ilvl="0">
      <w:start w:val="1"/>
      <w:numFmt w:val="decimal"/>
      <w:lvlText w:val="(%1)"/>
      <w:lvlJc w:val="left"/>
      <w:pPr>
        <w:ind w:left="845" w:hanging="425"/>
      </w:pPr>
      <w:rPr>
        <w:rFonts w:hint="default"/>
        <w:b w:val="0"/>
        <w:bCs w:val="0"/>
      </w:rPr>
    </w:lvl>
  </w:abstractNum>
  <w:abstractNum w:abstractNumId="10">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0"/>
  </w:num>
  <w:num w:numId="2">
    <w:abstractNumId w:val="6"/>
  </w:num>
  <w:num w:numId="3">
    <w:abstractNumId w:val="8"/>
  </w:num>
  <w:num w:numId="4">
    <w:abstractNumId w:val="7"/>
  </w:num>
  <w:num w:numId="5">
    <w:abstractNumId w:val="5"/>
  </w:num>
  <w:num w:numId="6">
    <w:abstractNumId w:val="12"/>
  </w:num>
  <w:num w:numId="7">
    <w:abstractNumId w:val="2"/>
  </w:num>
  <w:num w:numId="8">
    <w:abstractNumId w:val="13"/>
  </w:num>
  <w:num w:numId="9">
    <w:abstractNumId w:val="3"/>
  </w:num>
  <w:num w:numId="10">
    <w:abstractNumId w:val="1"/>
  </w:num>
  <w:num w:numId="11">
    <w:abstractNumId w:val="11"/>
  </w:num>
  <w:num w:numId="12">
    <w:abstractNumId w:val="4"/>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2FF"/>
    <w:rsid w:val="00015CB8"/>
    <w:rsid w:val="00020783"/>
    <w:rsid w:val="00050922"/>
    <w:rsid w:val="00090223"/>
    <w:rsid w:val="00102C13"/>
    <w:rsid w:val="001501D1"/>
    <w:rsid w:val="001D3367"/>
    <w:rsid w:val="002026B2"/>
    <w:rsid w:val="00261EE1"/>
    <w:rsid w:val="00267E42"/>
    <w:rsid w:val="002D1729"/>
    <w:rsid w:val="002E518A"/>
    <w:rsid w:val="003009AA"/>
    <w:rsid w:val="003C2330"/>
    <w:rsid w:val="003C7C5A"/>
    <w:rsid w:val="004626C3"/>
    <w:rsid w:val="004973C3"/>
    <w:rsid w:val="004B0D2F"/>
    <w:rsid w:val="00547A75"/>
    <w:rsid w:val="005C4758"/>
    <w:rsid w:val="005F7E7B"/>
    <w:rsid w:val="00642CDA"/>
    <w:rsid w:val="00670B3D"/>
    <w:rsid w:val="00705387"/>
    <w:rsid w:val="00720BC4"/>
    <w:rsid w:val="007230C5"/>
    <w:rsid w:val="00731AE1"/>
    <w:rsid w:val="00744E8E"/>
    <w:rsid w:val="007B2AE3"/>
    <w:rsid w:val="007F087B"/>
    <w:rsid w:val="00811B08"/>
    <w:rsid w:val="008A717C"/>
    <w:rsid w:val="008D62B6"/>
    <w:rsid w:val="008F0FFC"/>
    <w:rsid w:val="008F5C2B"/>
    <w:rsid w:val="009149BA"/>
    <w:rsid w:val="00961437"/>
    <w:rsid w:val="00995429"/>
    <w:rsid w:val="00996AC3"/>
    <w:rsid w:val="009B6E26"/>
    <w:rsid w:val="009C3224"/>
    <w:rsid w:val="009C4C31"/>
    <w:rsid w:val="009F5C3A"/>
    <w:rsid w:val="00A01094"/>
    <w:rsid w:val="00A27625"/>
    <w:rsid w:val="00A533CA"/>
    <w:rsid w:val="00AC67EF"/>
    <w:rsid w:val="00AF7A8B"/>
    <w:rsid w:val="00B7785A"/>
    <w:rsid w:val="00BC2767"/>
    <w:rsid w:val="00C1298E"/>
    <w:rsid w:val="00C442AD"/>
    <w:rsid w:val="00CA3288"/>
    <w:rsid w:val="00D011DC"/>
    <w:rsid w:val="00D04097"/>
    <w:rsid w:val="00D24D09"/>
    <w:rsid w:val="00D72E1E"/>
    <w:rsid w:val="00D81354"/>
    <w:rsid w:val="00E00131"/>
    <w:rsid w:val="00E147A9"/>
    <w:rsid w:val="00E930C8"/>
    <w:rsid w:val="00EA6BA9"/>
    <w:rsid w:val="00F34AE9"/>
    <w:rsid w:val="00F50B62"/>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99"/>
    <w:qFormat/>
    <w:rsid w:val="00267E42"/>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238</Words>
  <Characters>1357</Characters>
  <Application>Microsoft Office Word</Application>
  <DocSecurity>0</DocSecurity>
  <Lines>11</Lines>
  <Paragraphs>3</Paragraphs>
  <ScaleCrop>false</ScaleCrop>
  <Company>P R C</Company>
  <LinksUpToDate>false</LinksUpToDate>
  <CharactersWithSpaces>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12</cp:revision>
  <dcterms:created xsi:type="dcterms:W3CDTF">2024-07-15T01:36:00Z</dcterms:created>
  <dcterms:modified xsi:type="dcterms:W3CDTF">2024-12-13T09:00:00Z</dcterms:modified>
</cp:coreProperties>
</file>