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26C95418" w:rsidR="00216649" w:rsidRPr="00995429" w:rsidRDefault="00216649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3C4D7B">
              <w:rPr>
                <w:rFonts w:hint="eastAsia"/>
              </w:rPr>
              <w:t>数字束流位置处理器</w:t>
            </w:r>
          </w:p>
        </w:tc>
        <w:tc>
          <w:tcPr>
            <w:tcW w:w="5244" w:type="dxa"/>
            <w:vAlign w:val="center"/>
          </w:tcPr>
          <w:p w14:paraId="14ABD7D7" w14:textId="77777777" w:rsidR="00216649" w:rsidRPr="00441664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  <w:r w:rsidRPr="00441664">
              <w:rPr>
                <w:rFonts w:ascii="宋体" w:hAnsi="宋体" w:hint="eastAsia"/>
              </w:rPr>
              <w:t>采样通道数：4；</w:t>
            </w:r>
          </w:p>
          <w:p w14:paraId="1F8412A6" w14:textId="77777777" w:rsidR="00216649" w:rsidRPr="00441664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</w:rPr>
            </w:pPr>
            <w:r w:rsidRPr="00441664">
              <w:rPr>
                <w:rFonts w:ascii="宋体" w:hAnsi="宋体" w:hint="eastAsia"/>
              </w:rPr>
              <w:t xml:space="preserve">2.ADC性能：最大采样率大于等于1GHz，垂直分辨率大于等于14位，模拟带宽大于等于2GHz； </w:t>
            </w:r>
          </w:p>
          <w:p w14:paraId="28CC1EFB" w14:textId="77777777" w:rsidR="00216649" w:rsidRPr="00441664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</w:rPr>
            </w:pPr>
            <w:r w:rsidRPr="00441664">
              <w:rPr>
                <w:rFonts w:ascii="宋体" w:hAnsi="宋体" w:hint="eastAsia"/>
              </w:rPr>
              <w:t>3.支持外部时钟作为参考时钟，支持外部信号作为采集触发信号；</w:t>
            </w:r>
          </w:p>
          <w:p w14:paraId="39CD5142" w14:textId="77777777" w:rsid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</w:rPr>
            </w:pPr>
            <w:r w:rsidRPr="00441664">
              <w:rPr>
                <w:rFonts w:ascii="宋体" w:hAnsi="宋体" w:hint="eastAsia"/>
              </w:rPr>
              <w:t>4.集成EPICS IOC软件，运行linux系统，可以计算束流的横向位置；</w:t>
            </w:r>
          </w:p>
          <w:p w14:paraId="14B33529" w14:textId="77777777" w:rsidR="00216649" w:rsidRPr="00441664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5.</w:t>
            </w:r>
            <w:r>
              <w:rPr>
                <w:rFonts w:ascii="宋体" w:hAnsi="宋体" w:hint="eastAsia"/>
              </w:rPr>
              <w:t>包</w:t>
            </w:r>
            <w:r w:rsidRPr="00441664">
              <w:rPr>
                <w:rFonts w:ascii="宋体" w:hAnsi="宋体" w:hint="eastAsia"/>
              </w:rPr>
              <w:t>含串口、网口等多种外部控制接口；</w:t>
            </w:r>
          </w:p>
          <w:p w14:paraId="3BB16AEE" w14:textId="3A0B13C0" w:rsidR="00216649" w:rsidRPr="0077503C" w:rsidRDefault="00216649" w:rsidP="00216649">
            <w:pPr>
              <w:pStyle w:val="a6"/>
              <w:tabs>
                <w:tab w:val="clear" w:pos="1428"/>
              </w:tabs>
              <w:spacing w:after="160"/>
              <w:ind w:left="420" w:firstLineChars="0" w:firstLine="0"/>
              <w:contextualSpacing/>
            </w:pPr>
            <w:r>
              <w:rPr>
                <w:rFonts w:ascii="宋体" w:hAnsi="宋体"/>
              </w:rPr>
              <w:t>6.</w:t>
            </w:r>
            <w:r>
              <w:rPr>
                <w:rFonts w:ascii="宋体" w:hAnsi="宋体" w:hint="eastAsia"/>
              </w:rPr>
              <w:t>机</w:t>
            </w:r>
            <w:r w:rsidRPr="00441664">
              <w:rPr>
                <w:rFonts w:ascii="宋体" w:hAnsi="宋体" w:hint="eastAsia"/>
              </w:rPr>
              <w:t>箱高度1U，ADC，时钟，触发等模拟接口位于机箱后面板，网口等控制接口位于机箱前面板。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FE6DB" w14:textId="77777777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</w:rPr>
            </w:pPr>
            <w:r w:rsidRPr="00216649">
              <w:rPr>
                <w:rFonts w:ascii="宋体" w:hAnsi="宋体" w:hint="eastAsia"/>
                <w:b/>
                <w:szCs w:val="21"/>
              </w:rPr>
              <w:tab/>
            </w:r>
            <w:r w:rsidRPr="00216649">
              <w:rPr>
                <w:rFonts w:ascii="宋体" w:hAnsi="宋体"/>
                <w:b/>
                <w:szCs w:val="21"/>
              </w:rPr>
              <w:t>交货期</w:t>
            </w:r>
            <w:r w:rsidRPr="00216649">
              <w:rPr>
                <w:rFonts w:ascii="宋体" w:hAnsi="宋体" w:hint="eastAsia"/>
                <w:b/>
                <w:szCs w:val="21"/>
              </w:rPr>
              <w:t>：</w:t>
            </w:r>
            <w:r w:rsidRPr="00216649">
              <w:rPr>
                <w:rFonts w:ascii="宋体" w:hAnsi="宋体" w:hint="eastAsia"/>
                <w:szCs w:val="21"/>
              </w:rPr>
              <w:t>合同签订后</w:t>
            </w:r>
            <w:r w:rsidRPr="00216649">
              <w:rPr>
                <w:rFonts w:ascii="宋体" w:hAnsi="宋体" w:hint="eastAsia"/>
              </w:rPr>
              <w:t>20周内</w:t>
            </w:r>
          </w:p>
          <w:p w14:paraId="266824F2" w14:textId="77777777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216649">
              <w:rPr>
                <w:rFonts w:ascii="宋体" w:hAnsi="宋体"/>
                <w:b/>
                <w:szCs w:val="21"/>
              </w:rPr>
              <w:t>交付进度</w:t>
            </w:r>
            <w:r w:rsidRPr="00216649">
              <w:rPr>
                <w:rFonts w:ascii="宋体" w:hAnsi="宋体" w:hint="eastAsia"/>
                <w:b/>
                <w:szCs w:val="21"/>
              </w:rPr>
              <w:t>：</w:t>
            </w:r>
            <w:r w:rsidRPr="00216649">
              <w:rPr>
                <w:rFonts w:ascii="宋体" w:hAnsi="宋体" w:hint="eastAsia"/>
                <w:szCs w:val="21"/>
              </w:rPr>
              <w:t>一次性交付</w:t>
            </w:r>
          </w:p>
          <w:p w14:paraId="045E1309" w14:textId="77777777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216649">
              <w:rPr>
                <w:rFonts w:ascii="宋体" w:hAnsi="宋体"/>
                <w:b/>
                <w:szCs w:val="21"/>
              </w:rPr>
              <w:t>付款方式</w:t>
            </w:r>
            <w:r w:rsidRPr="00216649">
              <w:rPr>
                <w:rFonts w:ascii="宋体" w:hAnsi="宋体" w:hint="eastAsia"/>
                <w:b/>
                <w:szCs w:val="21"/>
              </w:rPr>
              <w:t>：</w:t>
            </w:r>
            <w:r w:rsidRPr="00216649">
              <w:rPr>
                <w:rFonts w:ascii="宋体" w:hAnsi="宋体" w:hint="eastAsia"/>
                <w:szCs w:val="21"/>
              </w:rPr>
              <w:t>甲方预付合同金额的</w:t>
            </w:r>
            <w:r w:rsidRPr="00216649">
              <w:rPr>
                <w:rFonts w:ascii="宋体" w:hAnsi="宋体"/>
                <w:szCs w:val="21"/>
              </w:rPr>
              <w:t>2</w:t>
            </w:r>
            <w:r w:rsidRPr="00216649">
              <w:rPr>
                <w:rFonts w:ascii="宋体" w:hAnsi="宋体" w:hint="eastAsia"/>
                <w:szCs w:val="21"/>
              </w:rPr>
              <w:t>0%，设备到货且甲方验收合格后支付合同尾款</w:t>
            </w:r>
          </w:p>
          <w:p w14:paraId="280CFFCF" w14:textId="77777777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216649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216649">
              <w:rPr>
                <w:rFonts w:ascii="宋体" w:hAnsi="宋体" w:hint="eastAsia"/>
                <w:szCs w:val="21"/>
              </w:rPr>
              <w:t>厂家提供出厂合格证明或测试报告</w:t>
            </w:r>
          </w:p>
          <w:p w14:paraId="15BE833D" w14:textId="77777777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216649">
              <w:rPr>
                <w:rFonts w:ascii="宋体" w:hAnsi="宋体" w:hint="eastAsia"/>
                <w:b/>
                <w:szCs w:val="21"/>
              </w:rPr>
              <w:t>保修</w:t>
            </w:r>
            <w:r w:rsidRPr="00216649">
              <w:rPr>
                <w:rFonts w:ascii="宋体" w:hAnsi="宋体"/>
                <w:b/>
                <w:szCs w:val="21"/>
              </w:rPr>
              <w:t>及售后服务</w:t>
            </w:r>
            <w:r w:rsidRPr="00216649"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61EAFD5" w14:textId="48BD893C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216649">
              <w:rPr>
                <w:rFonts w:ascii="宋体" w:hAnsi="宋体" w:hint="eastAsia"/>
                <w:szCs w:val="21"/>
              </w:rPr>
              <w:t>自验收日起质保3年，质保期内若发生质量问题，乙方应自接到甲方异议之日起3个工作日响应并提出有效解决方案，所产生的费用由乙方承担。乙方需提供必要的技术支持，确保甲方能够及时有效的使用设备。</w:t>
            </w:r>
            <w:bookmarkStart w:id="0" w:name="_GoBack"/>
            <w:bookmarkEnd w:id="0"/>
          </w:p>
          <w:p w14:paraId="324C4B8E" w14:textId="77777777" w:rsidR="00216649" w:rsidRPr="00216649" w:rsidRDefault="00216649" w:rsidP="0021664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</w:p>
          <w:p w14:paraId="6B157C36" w14:textId="42C8EBF6" w:rsidR="005C4758" w:rsidRPr="00216649" w:rsidRDefault="005C4758" w:rsidP="0077503C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DEA77" w14:textId="77777777" w:rsidR="00962AF2" w:rsidRDefault="00962AF2" w:rsidP="008F5C2B">
      <w:r>
        <w:separator/>
      </w:r>
    </w:p>
  </w:endnote>
  <w:endnote w:type="continuationSeparator" w:id="0">
    <w:p w14:paraId="4961F675" w14:textId="77777777" w:rsidR="00962AF2" w:rsidRDefault="00962AF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7A9AE" w14:textId="77777777" w:rsidR="00962AF2" w:rsidRDefault="00962AF2" w:rsidP="008F5C2B">
      <w:r>
        <w:separator/>
      </w:r>
    </w:p>
  </w:footnote>
  <w:footnote w:type="continuationSeparator" w:id="0">
    <w:p w14:paraId="34C1F1F2" w14:textId="77777777" w:rsidR="00962AF2" w:rsidRDefault="00962AF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8"/>
  </w:num>
  <w:num w:numId="5">
    <w:abstractNumId w:val="4"/>
  </w:num>
  <w:num w:numId="6">
    <w:abstractNumId w:val="18"/>
  </w:num>
  <w:num w:numId="7">
    <w:abstractNumId w:val="1"/>
  </w:num>
  <w:num w:numId="8">
    <w:abstractNumId w:val="19"/>
  </w:num>
  <w:num w:numId="9">
    <w:abstractNumId w:val="2"/>
  </w:num>
  <w:num w:numId="10">
    <w:abstractNumId w:val="0"/>
  </w:num>
  <w:num w:numId="11">
    <w:abstractNumId w:val="16"/>
  </w:num>
  <w:num w:numId="12">
    <w:abstractNumId w:val="3"/>
  </w:num>
  <w:num w:numId="13">
    <w:abstractNumId w:val="9"/>
  </w:num>
  <w:num w:numId="14">
    <w:abstractNumId w:val="10"/>
  </w:num>
  <w:num w:numId="15">
    <w:abstractNumId w:val="13"/>
  </w:num>
  <w:num w:numId="16">
    <w:abstractNumId w:val="5"/>
  </w:num>
  <w:num w:numId="17">
    <w:abstractNumId w:val="17"/>
  </w:num>
  <w:num w:numId="18">
    <w:abstractNumId w:val="7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B44D7"/>
    <w:rsid w:val="006D67E0"/>
    <w:rsid w:val="00705387"/>
    <w:rsid w:val="00720BC4"/>
    <w:rsid w:val="007230C5"/>
    <w:rsid w:val="00731AE1"/>
    <w:rsid w:val="00744E8E"/>
    <w:rsid w:val="00750961"/>
    <w:rsid w:val="00757D88"/>
    <w:rsid w:val="0077503C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21664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</Words>
  <Characters>449</Characters>
  <Application>Microsoft Office Word</Application>
  <DocSecurity>0</DocSecurity>
  <Lines>3</Lines>
  <Paragraphs>1</Paragraphs>
  <ScaleCrop>false</ScaleCrop>
  <Company>P R C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2024-07-15T01:36:00Z</dcterms:created>
  <dcterms:modified xsi:type="dcterms:W3CDTF">2025-07-09T06:44:00Z</dcterms:modified>
</cp:coreProperties>
</file>