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993"/>
        <w:gridCol w:w="1842"/>
        <w:gridCol w:w="3261"/>
        <w:gridCol w:w="2268"/>
        <w:gridCol w:w="1417"/>
      </w:tblGrid>
      <w:tr w:rsidR="00C442AD" w:rsidTr="00670B3D">
        <w:trPr>
          <w:trHeight w:val="976"/>
        </w:trPr>
        <w:tc>
          <w:tcPr>
            <w:tcW w:w="993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842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3261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  <w:r w:rsidR="00C70C7D">
              <w:rPr>
                <w:rFonts w:hint="eastAsia"/>
                <w:sz w:val="24"/>
              </w:rPr>
              <w:t>/</w:t>
            </w:r>
            <w:r w:rsidR="00C70C7D">
              <w:rPr>
                <w:sz w:val="24"/>
              </w:rPr>
              <w:t>商务要求</w:t>
            </w:r>
          </w:p>
        </w:tc>
        <w:tc>
          <w:tcPr>
            <w:tcW w:w="2268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C442AD" w:rsidTr="00670B3D">
        <w:trPr>
          <w:trHeight w:val="546"/>
        </w:trPr>
        <w:tc>
          <w:tcPr>
            <w:tcW w:w="993" w:type="dxa"/>
            <w:vAlign w:val="center"/>
          </w:tcPr>
          <w:p w:rsidR="00C442AD" w:rsidRDefault="00012EFB" w:rsidP="009C4C31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842" w:type="dxa"/>
            <w:vAlign w:val="center"/>
          </w:tcPr>
          <w:p w:rsidR="00C442AD" w:rsidRDefault="00A60D73" w:rsidP="009C4C31">
            <w:pPr>
              <w:jc w:val="center"/>
            </w:pPr>
            <w:r w:rsidRPr="00A60D73">
              <w:rPr>
                <w:rFonts w:hint="eastAsia"/>
              </w:rPr>
              <w:t>残余气体分析四极质谱仪</w:t>
            </w:r>
            <w:bookmarkStart w:id="0" w:name="_GoBack"/>
            <w:bookmarkEnd w:id="0"/>
          </w:p>
        </w:tc>
        <w:tc>
          <w:tcPr>
            <w:tcW w:w="3261" w:type="dxa"/>
            <w:vAlign w:val="center"/>
          </w:tcPr>
          <w:p w:rsidR="003E7806" w:rsidRPr="003E7806" w:rsidRDefault="003E7806" w:rsidP="003E7806">
            <w:pPr>
              <w:rPr>
                <w:bCs/>
              </w:rPr>
            </w:pPr>
            <w:r w:rsidRPr="003E7806">
              <w:rPr>
                <w:rFonts w:hint="eastAsia"/>
                <w:bCs/>
              </w:rPr>
              <w:t>（</w:t>
            </w:r>
            <w:r w:rsidRPr="003E7806">
              <w:rPr>
                <w:rFonts w:hint="eastAsia"/>
                <w:bCs/>
              </w:rPr>
              <w:t>1</w:t>
            </w:r>
            <w:r w:rsidRPr="003E7806">
              <w:rPr>
                <w:rFonts w:hint="eastAsia"/>
                <w:bCs/>
              </w:rPr>
              <w:t>）质量数范围：</w:t>
            </w:r>
            <w:r w:rsidRPr="003E7806">
              <w:rPr>
                <w:rFonts w:hint="eastAsia"/>
                <w:bCs/>
              </w:rPr>
              <w:t xml:space="preserve">1~100 </w:t>
            </w:r>
          </w:p>
          <w:p w:rsidR="003E7806" w:rsidRPr="003E7806" w:rsidRDefault="003E7806" w:rsidP="003E7806">
            <w:pPr>
              <w:rPr>
                <w:bCs/>
              </w:rPr>
            </w:pPr>
            <w:r w:rsidRPr="003E7806">
              <w:rPr>
                <w:rFonts w:hint="eastAsia"/>
                <w:bCs/>
              </w:rPr>
              <w:t>（</w:t>
            </w:r>
            <w:r w:rsidRPr="003E7806">
              <w:rPr>
                <w:rFonts w:hint="eastAsia"/>
                <w:bCs/>
              </w:rPr>
              <w:t>2</w:t>
            </w:r>
            <w:r w:rsidRPr="003E7806">
              <w:rPr>
                <w:rFonts w:hint="eastAsia"/>
                <w:bCs/>
              </w:rPr>
              <w:t>）浓度的测量极限：＜</w:t>
            </w:r>
            <w:r w:rsidRPr="003E7806">
              <w:rPr>
                <w:rFonts w:hint="eastAsia"/>
                <w:bCs/>
              </w:rPr>
              <w:t xml:space="preserve">10ppm </w:t>
            </w:r>
          </w:p>
          <w:p w:rsidR="00C442AD" w:rsidRPr="00145440" w:rsidRDefault="003E7806" w:rsidP="003E7806">
            <w:pPr>
              <w:rPr>
                <w:bCs/>
              </w:rPr>
            </w:pPr>
            <w:r w:rsidRPr="003E7806">
              <w:rPr>
                <w:rFonts w:hint="eastAsia"/>
                <w:bCs/>
              </w:rPr>
              <w:t>（</w:t>
            </w:r>
            <w:r w:rsidRPr="003E7806">
              <w:rPr>
                <w:rFonts w:hint="eastAsia"/>
                <w:bCs/>
              </w:rPr>
              <w:t>3</w:t>
            </w:r>
            <w:r w:rsidRPr="003E7806">
              <w:rPr>
                <w:rFonts w:hint="eastAsia"/>
                <w:bCs/>
              </w:rPr>
              <w:t>）最小可检分压强优于：</w:t>
            </w:r>
            <w:r w:rsidRPr="003E7806">
              <w:rPr>
                <w:rFonts w:hint="eastAsia"/>
                <w:bCs/>
              </w:rPr>
              <w:t>1</w:t>
            </w:r>
            <w:r w:rsidRPr="003E7806">
              <w:rPr>
                <w:rFonts w:hint="eastAsia"/>
                <w:bCs/>
              </w:rPr>
              <w:t>×</w:t>
            </w:r>
            <w:r w:rsidRPr="003E7806">
              <w:rPr>
                <w:rFonts w:hint="eastAsia"/>
                <w:bCs/>
              </w:rPr>
              <w:t>10-13mbar</w:t>
            </w:r>
          </w:p>
        </w:tc>
        <w:tc>
          <w:tcPr>
            <w:tcW w:w="2268" w:type="dxa"/>
            <w:vAlign w:val="center"/>
          </w:tcPr>
          <w:p w:rsidR="00C442AD" w:rsidRDefault="00C442AD" w:rsidP="009C4C31">
            <w:pPr>
              <w:jc w:val="center"/>
            </w:pPr>
          </w:p>
        </w:tc>
        <w:tc>
          <w:tcPr>
            <w:tcW w:w="1417" w:type="dxa"/>
            <w:vAlign w:val="center"/>
          </w:tcPr>
          <w:p w:rsidR="00C442AD" w:rsidRDefault="00C442AD" w:rsidP="009C4C31">
            <w:pPr>
              <w:jc w:val="center"/>
            </w:pPr>
          </w:p>
        </w:tc>
      </w:tr>
    </w:tbl>
    <w:p w:rsidR="00C442AD" w:rsidRDefault="00C442A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 w:rsidP="007441ED">
      <w:pPr>
        <w:spacing w:line="360" w:lineRule="auto"/>
      </w:pPr>
    </w:p>
    <w:p w:rsidR="007441ED" w:rsidRPr="007441ED" w:rsidRDefault="007441ED" w:rsidP="007441ED">
      <w:pPr>
        <w:spacing w:line="360" w:lineRule="auto"/>
        <w:rPr>
          <w:sz w:val="24"/>
        </w:rPr>
      </w:pPr>
      <w:r>
        <w:rPr>
          <w:rFonts w:hint="eastAsia"/>
        </w:rPr>
        <w:t xml:space="preserve"> </w:t>
      </w:r>
      <w:r>
        <w:t xml:space="preserve">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762A" w:rsidRDefault="00FF762A" w:rsidP="00012EFB">
      <w:r>
        <w:separator/>
      </w:r>
    </w:p>
  </w:endnote>
  <w:endnote w:type="continuationSeparator" w:id="0">
    <w:p w:rsidR="00FF762A" w:rsidRDefault="00FF762A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762A" w:rsidRDefault="00FF762A" w:rsidP="00012EFB">
      <w:r>
        <w:separator/>
      </w:r>
    </w:p>
  </w:footnote>
  <w:footnote w:type="continuationSeparator" w:id="0">
    <w:p w:rsidR="00FF762A" w:rsidRDefault="00FF762A" w:rsidP="00012E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143D98"/>
    <w:rsid w:val="00145440"/>
    <w:rsid w:val="0036461A"/>
    <w:rsid w:val="003E7806"/>
    <w:rsid w:val="004012CB"/>
    <w:rsid w:val="00595DAB"/>
    <w:rsid w:val="00661C1A"/>
    <w:rsid w:val="00670B3D"/>
    <w:rsid w:val="007441ED"/>
    <w:rsid w:val="00811B08"/>
    <w:rsid w:val="008F115F"/>
    <w:rsid w:val="00961437"/>
    <w:rsid w:val="009C4C31"/>
    <w:rsid w:val="009E578B"/>
    <w:rsid w:val="00A60D73"/>
    <w:rsid w:val="00A8313C"/>
    <w:rsid w:val="00C002A7"/>
    <w:rsid w:val="00C04EE9"/>
    <w:rsid w:val="00C35938"/>
    <w:rsid w:val="00C442AD"/>
    <w:rsid w:val="00C70C7D"/>
    <w:rsid w:val="00DF4750"/>
    <w:rsid w:val="00E156F5"/>
    <w:rsid w:val="00E930C8"/>
    <w:rsid w:val="00F62970"/>
    <w:rsid w:val="00FC4CD1"/>
    <w:rsid w:val="00FF7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</Words>
  <Characters>187</Characters>
  <Application>Microsoft Office Word</Application>
  <DocSecurity>0</DocSecurity>
  <Lines>1</Lines>
  <Paragraphs>1</Paragraphs>
  <ScaleCrop>false</ScaleCrop>
  <Company>P R C</Company>
  <LinksUpToDate>false</LinksUpToDate>
  <CharactersWithSpaces>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12</cp:revision>
  <dcterms:created xsi:type="dcterms:W3CDTF">2022-07-29T06:10:00Z</dcterms:created>
  <dcterms:modified xsi:type="dcterms:W3CDTF">2022-11-29T03:10:00Z</dcterms:modified>
</cp:coreProperties>
</file>